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04256" w:rsidRDefault="00404256" w:rsidP="00404256">
      <w:pPr>
        <w:spacing w:line="360" w:lineRule="auto"/>
        <w:jc w:val="center"/>
        <w:rPr>
          <w:rFonts w:ascii="Times New Roman" w:hAnsi="Times New Roman" w:cs="Times New Roman"/>
          <w:b/>
          <w:sz w:val="44"/>
          <w:szCs w:val="44"/>
        </w:rPr>
      </w:pPr>
      <w:r w:rsidRPr="00404256">
        <w:rPr>
          <w:rFonts w:ascii="Times New Roman" w:hAnsi="Times New Roman" w:cs="Times New Roman"/>
          <w:b/>
          <w:sz w:val="44"/>
          <w:szCs w:val="44"/>
        </w:rPr>
        <w:t>Cooperative Service Placement and Scheduling in Edge Clouds A Deadline-Driven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04256" w:rsidRDefault="00404256" w:rsidP="00E53AA4">
      <w:pPr>
        <w:spacing w:line="360" w:lineRule="auto"/>
        <w:jc w:val="both"/>
        <w:rPr>
          <w:rFonts w:ascii="Times New Roman" w:hAnsi="Times New Roman" w:cs="Times New Roman"/>
          <w:b/>
          <w:sz w:val="44"/>
          <w:szCs w:val="44"/>
        </w:rPr>
      </w:pPr>
    </w:p>
    <w:p w:rsidR="00404256" w:rsidRDefault="004042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D3704" w:rsidRPr="00ED3704" w:rsidRDefault="00ED3704" w:rsidP="00ED370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D3704">
        <w:rPr>
          <w:rFonts w:ascii="Times New Roman" w:eastAsia="Times New Roman" w:hAnsi="Times New Roman" w:cs="Times New Roman"/>
          <w:color w:val="333333"/>
          <w:sz w:val="32"/>
          <w:szCs w:val="32"/>
          <w:lang w:val="en-IN" w:eastAsia="en-IN" w:bidi="ta-IN"/>
        </w:rPr>
        <w:t>Mobile edge computing enables resource-limited edge clouds (ECs) in federation to help each other with resource-hungry yet delay-sensitive service requests. Contrary to common practice, we acknowledge that mobile services are heterogeneous and the limited storage resources of ECs allow only a subset of services to be placed at the same time. This paper presents a jointly optimized design of cooperative placement and scheduling framework, named JCPS, that pursues social cost minimization over time while ensuring diverse user demands. Our main contribution is a novel perspective on cost reduction by exploiting the spatial-temporal diversities in workload and resource cost among federated ECs. To build a practical edge cloud federation system, we have to consider two major challenges: user deadline preference and ECs strategic behaviors. We first formulate and solve the problem of spatially strategic optimization without deadline awareness, which is proved NP -hard. By leveraging user deadline tolerance, we develop a Lyapunov-based deadline-driven joint cooperative mechanism under the scenario where the workload and resource information of ECs are known for one-shot global cost minimization. The service priority imposed by deadline urgency drives time-critical placement and scheduling, which, combined with cooperative control, enables workloads migrated across different times and ECs.</w:t>
      </w:r>
    </w:p>
    <w:p w:rsidR="00491919" w:rsidRPr="00ED3704" w:rsidRDefault="00491919" w:rsidP="00ED3704">
      <w:pPr>
        <w:jc w:val="both"/>
        <w:rPr>
          <w:rFonts w:ascii="Times New Roman" w:hAnsi="Times New Roman" w:cs="Times New Roman"/>
          <w:b/>
          <w:sz w:val="28"/>
          <w:szCs w:val="28"/>
        </w:rPr>
      </w:pPr>
    </w:p>
    <w:p w:rsidR="00ED3704" w:rsidRDefault="00ED3704"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C4048" w:rsidRDefault="00C22E5C" w:rsidP="003C40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C4048">
        <w:rPr>
          <w:rFonts w:ascii="Times New Roman" w:hAnsi="Times New Roman" w:cs="Times New Roman"/>
          <w:sz w:val="32"/>
          <w:szCs w:val="32"/>
          <w:lang w:val="en-IN"/>
        </w:rPr>
        <w:t>Some researchers have contributed to addressing the problem of data placement for scientific workflows.</w:t>
      </w:r>
    </w:p>
    <w:p w:rsidR="00000000" w:rsidRPr="003C4048" w:rsidRDefault="00C22E5C" w:rsidP="003C40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C4048">
        <w:rPr>
          <w:rFonts w:ascii="Times New Roman" w:hAnsi="Times New Roman" w:cs="Times New Roman"/>
          <w:sz w:val="32"/>
          <w:szCs w:val="32"/>
          <w:lang w:val="en-IN"/>
        </w:rPr>
        <w:t xml:space="preserve">On the one </w:t>
      </w:r>
      <w:r w:rsidRPr="003C4048">
        <w:rPr>
          <w:rFonts w:ascii="Times New Roman" w:hAnsi="Times New Roman" w:cs="Times New Roman"/>
          <w:sz w:val="32"/>
          <w:szCs w:val="32"/>
          <w:lang w:val="en-IN"/>
        </w:rPr>
        <w:t>hand, the public cloud is good at providing high reliability and large capacity with the resource-sharing feature.</w:t>
      </w:r>
    </w:p>
    <w:p w:rsidR="00000000" w:rsidRPr="003C4048" w:rsidRDefault="00C22E5C" w:rsidP="003C40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C4048">
        <w:rPr>
          <w:rFonts w:ascii="Times New Roman" w:hAnsi="Times New Roman" w:cs="Times New Roman"/>
          <w:sz w:val="32"/>
          <w:szCs w:val="32"/>
          <w:lang w:val="en-IN"/>
        </w:rPr>
        <w:t>However, most of the traditional solutions for data placement focus on deterministic cloud environments, which lead to the excessive data tr</w:t>
      </w:r>
      <w:r w:rsidRPr="003C4048">
        <w:rPr>
          <w:rFonts w:ascii="Times New Roman" w:hAnsi="Times New Roman" w:cs="Times New Roman"/>
          <w:sz w:val="32"/>
          <w:szCs w:val="32"/>
          <w:lang w:val="en-IN"/>
        </w:rPr>
        <w:t>ansmission time of scientific workflows.</w:t>
      </w:r>
    </w:p>
    <w:p w:rsidR="00000000" w:rsidRPr="003C4048" w:rsidRDefault="00C22E5C" w:rsidP="003C40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C4048">
        <w:rPr>
          <w:rFonts w:ascii="Times New Roman" w:hAnsi="Times New Roman" w:cs="Times New Roman"/>
          <w:sz w:val="32"/>
          <w:szCs w:val="32"/>
          <w:lang w:val="en-IN"/>
        </w:rPr>
        <w:t>The DPSO-FGA can rationally place the scientific workflow data while meeting the requirements of data privacy and the capacity limitations of data centers.</w:t>
      </w:r>
    </w:p>
    <w:p w:rsidR="00000000" w:rsidRPr="003C4048" w:rsidRDefault="00C22E5C" w:rsidP="003C40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C4048">
        <w:rPr>
          <w:rFonts w:ascii="Times New Roman" w:hAnsi="Times New Roman" w:cs="Times New Roman"/>
          <w:sz w:val="32"/>
          <w:szCs w:val="32"/>
          <w:lang w:val="en-IN"/>
        </w:rPr>
        <w:t>With the widespread applications of Big Data technologies</w:t>
      </w:r>
      <w:r w:rsidRPr="003C4048">
        <w:rPr>
          <w:rFonts w:ascii="Times New Roman" w:hAnsi="Times New Roman" w:cs="Times New Roman"/>
          <w:sz w:val="32"/>
          <w:szCs w:val="32"/>
          <w:lang w:val="en-IN"/>
        </w:rPr>
        <w:t>, the amount of data generated by modern network environments is greatly increasing.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C4048" w:rsidRDefault="00C22E5C" w:rsidP="003C4048">
      <w:pPr>
        <w:numPr>
          <w:ilvl w:val="0"/>
          <w:numId w:val="45"/>
        </w:numPr>
        <w:spacing w:line="360" w:lineRule="auto"/>
        <w:jc w:val="both"/>
        <w:rPr>
          <w:rFonts w:ascii="Times New Roman" w:hAnsi="Times New Roman" w:cs="Times New Roman"/>
          <w:bCs/>
          <w:sz w:val="32"/>
          <w:szCs w:val="32"/>
          <w:lang w:val="en-IN"/>
        </w:rPr>
      </w:pPr>
      <w:r w:rsidRPr="003C4048">
        <w:rPr>
          <w:rFonts w:ascii="Times New Roman" w:hAnsi="Times New Roman" w:cs="Times New Roman"/>
          <w:bCs/>
          <w:sz w:val="32"/>
          <w:szCs w:val="32"/>
          <w:lang w:val="en-IN"/>
        </w:rPr>
        <w:t xml:space="preserve">We first formulate the task-scheduling problem in such a cloud-fog environment as a multi-dimensional 0-1 knapsack problem that is NP-hard, and then propose an efficient </w:t>
      </w:r>
      <w:r w:rsidRPr="003C4048">
        <w:rPr>
          <w:rFonts w:ascii="Times New Roman" w:hAnsi="Times New Roman" w:cs="Times New Roman"/>
          <w:bCs/>
          <w:sz w:val="32"/>
          <w:szCs w:val="32"/>
          <w:lang w:val="en-IN"/>
        </w:rPr>
        <w:t xml:space="preserve">algorithmic solution based on ant colony optimization heuristic. </w:t>
      </w:r>
    </w:p>
    <w:p w:rsidR="00000000" w:rsidRPr="003C4048" w:rsidRDefault="00C22E5C" w:rsidP="003C4048">
      <w:pPr>
        <w:numPr>
          <w:ilvl w:val="0"/>
          <w:numId w:val="45"/>
        </w:numPr>
        <w:spacing w:line="360" w:lineRule="auto"/>
        <w:jc w:val="both"/>
        <w:rPr>
          <w:rFonts w:ascii="Times New Roman" w:hAnsi="Times New Roman" w:cs="Times New Roman"/>
          <w:bCs/>
          <w:sz w:val="32"/>
          <w:szCs w:val="32"/>
          <w:lang w:val="en-IN"/>
        </w:rPr>
      </w:pPr>
      <w:r w:rsidRPr="003C4048">
        <w:rPr>
          <w:rFonts w:ascii="Times New Roman" w:hAnsi="Times New Roman" w:cs="Times New Roman"/>
          <w:bCs/>
          <w:sz w:val="32"/>
          <w:szCs w:val="32"/>
          <w:lang w:val="en-IN"/>
        </w:rPr>
        <w:t>The optimization problem formulationaims to minimize the timeaverage energy consumption for task executions of all users.</w:t>
      </w:r>
    </w:p>
    <w:p w:rsidR="00000000" w:rsidRPr="003C4048" w:rsidRDefault="00C22E5C" w:rsidP="003C4048">
      <w:pPr>
        <w:numPr>
          <w:ilvl w:val="0"/>
          <w:numId w:val="45"/>
        </w:numPr>
        <w:spacing w:line="360" w:lineRule="auto"/>
        <w:jc w:val="both"/>
        <w:rPr>
          <w:rFonts w:ascii="Times New Roman" w:hAnsi="Times New Roman" w:cs="Times New Roman"/>
          <w:bCs/>
          <w:sz w:val="32"/>
          <w:szCs w:val="32"/>
          <w:lang w:val="en-IN"/>
        </w:rPr>
      </w:pPr>
      <w:r w:rsidRPr="003C4048">
        <w:rPr>
          <w:rFonts w:ascii="Times New Roman" w:hAnsi="Times New Roman" w:cs="Times New Roman"/>
          <w:bCs/>
          <w:sz w:val="32"/>
          <w:szCs w:val="32"/>
          <w:lang w:val="en-IN"/>
        </w:rPr>
        <w:t>In order to solve this problem, this paper proposes a scheduling a</w:t>
      </w:r>
      <w:r w:rsidRPr="003C4048">
        <w:rPr>
          <w:rFonts w:ascii="Times New Roman" w:hAnsi="Times New Roman" w:cs="Times New Roman"/>
          <w:bCs/>
          <w:sz w:val="32"/>
          <w:szCs w:val="32"/>
          <w:lang w:val="en-IN"/>
        </w:rPr>
        <w:t>lgorithm based on ACO which has been widely used to solve complex combinatorial optimization problems.</w:t>
      </w:r>
    </w:p>
    <w:p w:rsidR="00000000" w:rsidRPr="003C4048" w:rsidRDefault="00C22E5C" w:rsidP="003C4048">
      <w:pPr>
        <w:numPr>
          <w:ilvl w:val="0"/>
          <w:numId w:val="45"/>
        </w:numPr>
        <w:spacing w:line="360" w:lineRule="auto"/>
        <w:jc w:val="both"/>
        <w:rPr>
          <w:rFonts w:ascii="Times New Roman" w:hAnsi="Times New Roman" w:cs="Times New Roman"/>
          <w:bCs/>
          <w:sz w:val="32"/>
          <w:szCs w:val="32"/>
          <w:lang w:val="en-IN"/>
        </w:rPr>
      </w:pPr>
      <w:r w:rsidRPr="003C4048">
        <w:rPr>
          <w:rFonts w:ascii="Times New Roman" w:hAnsi="Times New Roman" w:cs="Times New Roman"/>
          <w:bCs/>
          <w:sz w:val="32"/>
          <w:szCs w:val="32"/>
          <w:lang w:val="en-IN"/>
        </w:rPr>
        <w:lastRenderedPageBreak/>
        <w:t>The above papers on task scheduling for fog computing do not consider job deadlines, which are becoming increasingly more important and impact the Quali</w:t>
      </w:r>
      <w:r w:rsidRPr="003C4048">
        <w:rPr>
          <w:rFonts w:ascii="Times New Roman" w:hAnsi="Times New Roman" w:cs="Times New Roman"/>
          <w:bCs/>
          <w:sz w:val="32"/>
          <w:szCs w:val="32"/>
          <w:lang w:val="en-IN"/>
        </w:rPr>
        <w:t>ty of Service (QoS).</w:t>
      </w:r>
      <w:r w:rsidRPr="003C4048">
        <w:rPr>
          <w:rFonts w:ascii="Times New Roman" w:hAnsi="Times New Roman" w:cs="Times New Roman"/>
          <w:bCs/>
          <w:sz w:val="32"/>
          <w:szCs w:val="32"/>
        </w:rPr>
        <w:t xml:space="preserve"> </w:t>
      </w:r>
    </w:p>
    <w:p w:rsidR="000B33B0" w:rsidRPr="003C4048" w:rsidRDefault="006A300A" w:rsidP="003C4048">
      <w:pPr>
        <w:spacing w:line="360" w:lineRule="auto"/>
        <w:jc w:val="both"/>
        <w:rPr>
          <w:rFonts w:ascii="Times New Roman" w:eastAsia="Times New Roman" w:hAnsi="Times New Roman" w:cs="Times New Roman"/>
          <w:sz w:val="32"/>
          <w:szCs w:val="32"/>
        </w:rPr>
      </w:pPr>
      <w:r w:rsidRPr="003C4048">
        <w:rPr>
          <w:rFonts w:ascii="Times New Roman" w:hAnsi="Times New Roman" w:cs="Times New Roman"/>
          <w:b/>
          <w:sz w:val="36"/>
          <w:szCs w:val="36"/>
        </w:rPr>
        <w:t xml:space="preserve">2.2. PROPOSED </w:t>
      </w:r>
      <w:r w:rsidR="000B33B0" w:rsidRPr="003C4048">
        <w:rPr>
          <w:rFonts w:ascii="Times New Roman" w:hAnsi="Times New Roman" w:cs="Times New Roman"/>
          <w:b/>
          <w:sz w:val="36"/>
          <w:szCs w:val="36"/>
        </w:rPr>
        <w:t xml:space="preserve">SYSTEM </w:t>
      </w:r>
    </w:p>
    <w:p w:rsidR="003C4048" w:rsidRPr="003C4048" w:rsidRDefault="003C4048" w:rsidP="003C4048">
      <w:pPr>
        <w:pStyle w:val="NormalWeb"/>
        <w:numPr>
          <w:ilvl w:val="0"/>
          <w:numId w:val="46"/>
        </w:numPr>
        <w:spacing w:before="0" w:beforeAutospacing="0" w:after="0" w:afterAutospacing="0" w:line="360" w:lineRule="auto"/>
        <w:ind w:left="284" w:hanging="142"/>
        <w:jc w:val="both"/>
        <w:rPr>
          <w:sz w:val="32"/>
          <w:szCs w:val="32"/>
        </w:rPr>
      </w:pPr>
      <w:r w:rsidRPr="003C4048">
        <w:rPr>
          <w:sz w:val="32"/>
          <w:szCs w:val="32"/>
        </w:rPr>
        <w:t>The approach proposed in introduces a computing migration solution for the next generation networks.</w:t>
      </w:r>
    </w:p>
    <w:p w:rsidR="003C4048" w:rsidRPr="003C4048" w:rsidRDefault="003C4048" w:rsidP="003C4048">
      <w:pPr>
        <w:pStyle w:val="NormalWeb"/>
        <w:numPr>
          <w:ilvl w:val="0"/>
          <w:numId w:val="46"/>
        </w:numPr>
        <w:spacing w:before="0" w:beforeAutospacing="0" w:after="0" w:afterAutospacing="0" w:line="360" w:lineRule="auto"/>
        <w:ind w:left="284" w:hanging="142"/>
        <w:jc w:val="both"/>
        <w:rPr>
          <w:sz w:val="32"/>
          <w:szCs w:val="32"/>
        </w:rPr>
      </w:pPr>
      <w:r w:rsidRPr="003C4048">
        <w:rPr>
          <w:sz w:val="32"/>
          <w:szCs w:val="32"/>
        </w:rPr>
        <w:t>They proposed a resource allocation method consisting of a fast heuristic-based incremental allocation method to allocate resources dynamically based on operational cost.</w:t>
      </w:r>
    </w:p>
    <w:p w:rsidR="003C4048" w:rsidRPr="003C4048" w:rsidRDefault="003C4048" w:rsidP="003C4048">
      <w:pPr>
        <w:pStyle w:val="NormalWeb"/>
        <w:numPr>
          <w:ilvl w:val="0"/>
          <w:numId w:val="46"/>
        </w:numPr>
        <w:spacing w:before="0" w:beforeAutospacing="0" w:after="0" w:afterAutospacing="0" w:line="360" w:lineRule="auto"/>
        <w:ind w:left="284" w:hanging="142"/>
        <w:jc w:val="both"/>
        <w:rPr>
          <w:sz w:val="32"/>
          <w:szCs w:val="32"/>
        </w:rPr>
      </w:pPr>
      <w:r w:rsidRPr="003C4048">
        <w:rPr>
          <w:sz w:val="32"/>
          <w:szCs w:val="32"/>
        </w:rPr>
        <w:t>The scheme proposed in by Pham tries to optimize gateway placement and multihop routing in the NFV-enabled IoT(NIoT) and the service placement in the MEC and cloud layers.</w:t>
      </w:r>
    </w:p>
    <w:p w:rsidR="003C4048" w:rsidRPr="003C4048" w:rsidRDefault="003C4048" w:rsidP="003C4048">
      <w:pPr>
        <w:pStyle w:val="NormalWeb"/>
        <w:numPr>
          <w:ilvl w:val="0"/>
          <w:numId w:val="46"/>
        </w:numPr>
        <w:spacing w:before="0" w:beforeAutospacing="0" w:after="0" w:afterAutospacing="0" w:line="360" w:lineRule="auto"/>
        <w:ind w:left="284" w:hanging="142"/>
        <w:jc w:val="both"/>
        <w:rPr>
          <w:sz w:val="32"/>
          <w:szCs w:val="32"/>
        </w:rPr>
      </w:pPr>
      <w:r w:rsidRPr="003C4048">
        <w:rPr>
          <w:sz w:val="32"/>
          <w:szCs w:val="32"/>
        </w:rPr>
        <w:t>The proposed approach in studies the workflow scheduling in MEC by formulating the scheduling as an integer problem, aiming to handle different tasks while mitigating the makespan.</w:t>
      </w:r>
    </w:p>
    <w:p w:rsidR="00BB3207" w:rsidRDefault="003C4048" w:rsidP="003C4048">
      <w:pPr>
        <w:pStyle w:val="NormalWeb"/>
        <w:numPr>
          <w:ilvl w:val="0"/>
          <w:numId w:val="46"/>
        </w:numPr>
        <w:spacing w:before="0" w:beforeAutospacing="0" w:after="0" w:afterAutospacing="0" w:line="360" w:lineRule="auto"/>
        <w:ind w:left="284" w:hanging="142"/>
        <w:jc w:val="both"/>
        <w:rPr>
          <w:sz w:val="32"/>
          <w:szCs w:val="32"/>
        </w:rPr>
      </w:pPr>
      <w:r w:rsidRPr="003C4048">
        <w:rPr>
          <w:sz w:val="32"/>
          <w:szCs w:val="32"/>
        </w:rPr>
        <w:t>The scheduling approach proposed in provides a location-aware and proximity-aware multiple workflow scheduling on the MEC servers.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C4048" w:rsidRDefault="00C22E5C" w:rsidP="003C40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048">
        <w:rPr>
          <w:rFonts w:ascii="Times New Roman" w:eastAsia="AdvGulliv-R" w:hAnsi="Times New Roman" w:cs="Times New Roman"/>
          <w:bCs/>
          <w:sz w:val="32"/>
          <w:szCs w:val="32"/>
          <w:lang w:val="en-IN"/>
        </w:rPr>
        <w:t xml:space="preserve">Extensive experimental results show that our proposed optimization and solution significantly improves the system performance compared with existing heuristics. </w:t>
      </w:r>
    </w:p>
    <w:p w:rsidR="00000000" w:rsidRPr="003C4048" w:rsidRDefault="00C22E5C" w:rsidP="003C40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048">
        <w:rPr>
          <w:rFonts w:ascii="Times New Roman" w:eastAsia="AdvGulliv-R" w:hAnsi="Times New Roman" w:cs="Times New Roman"/>
          <w:bCs/>
          <w:sz w:val="32"/>
          <w:szCs w:val="32"/>
          <w:lang w:val="en-IN"/>
        </w:rPr>
        <w:lastRenderedPageBreak/>
        <w:t xml:space="preserve">In order to evaluate the performance </w:t>
      </w:r>
      <w:r w:rsidRPr="003C4048">
        <w:rPr>
          <w:rFonts w:ascii="Times New Roman" w:eastAsia="AdvGulliv-R" w:hAnsi="Times New Roman" w:cs="Times New Roman"/>
          <w:bCs/>
          <w:sz w:val="32"/>
          <w:szCs w:val="32"/>
          <w:lang w:val="en-IN"/>
        </w:rPr>
        <w:t>of the proposed algorithm, a series of experiments is carried out and the main parameters.</w:t>
      </w:r>
    </w:p>
    <w:p w:rsidR="00000000" w:rsidRPr="003C4048" w:rsidRDefault="00C22E5C" w:rsidP="003C40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048">
        <w:rPr>
          <w:rFonts w:ascii="Times New Roman" w:eastAsia="AdvGulliv-R" w:hAnsi="Times New Roman" w:cs="Times New Roman"/>
          <w:bCs/>
          <w:sz w:val="32"/>
          <w:szCs w:val="32"/>
          <w:lang w:val="en-IN"/>
        </w:rPr>
        <w:t>Extensive simulations are conducted to evaluate the performance of the proposed algorithm.</w:t>
      </w:r>
    </w:p>
    <w:p w:rsidR="00000000" w:rsidRPr="003C4048" w:rsidRDefault="00C22E5C" w:rsidP="003C40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048">
        <w:rPr>
          <w:rFonts w:ascii="Times New Roman" w:eastAsia="AdvGulliv-R" w:hAnsi="Times New Roman" w:cs="Times New Roman"/>
          <w:bCs/>
          <w:sz w:val="32"/>
          <w:szCs w:val="32"/>
          <w:lang w:val="en-IN"/>
        </w:rPr>
        <w:t xml:space="preserve">Moreover, placing computing resources at the edge of the network allows </w:t>
      </w:r>
      <w:r w:rsidRPr="003C4048">
        <w:rPr>
          <w:rFonts w:ascii="Times New Roman" w:eastAsia="AdvGulliv-R" w:hAnsi="Times New Roman" w:cs="Times New Roman"/>
          <w:bCs/>
          <w:sz w:val="32"/>
          <w:szCs w:val="32"/>
          <w:lang w:val="en-IN"/>
        </w:rPr>
        <w:t>fog nodes to efficiently process latency-sensitive tasks in a timely manner, while large-scale and latency-tolerant tasks can still be efficiently processed by the cloud that is equipped with more computing power .</w:t>
      </w:r>
      <w:r w:rsidRPr="003C404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Foggy clouds and cloudy fogs: a real need for coordinated management of fog-to-cloud computing systems</w:t>
            </w:r>
          </w:p>
        </w:tc>
        <w:tc>
          <w:tcPr>
            <w:tcW w:w="3192" w:type="dxa"/>
          </w:tcPr>
          <w:p w:rsidR="000C407B" w:rsidRPr="00AF4E3F" w:rsidRDefault="003C4048" w:rsidP="003C4048">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 xml:space="preserve">X. Masip-Bruin, E. Marín-Tordera, G. Tashakor, A. Jukan and G. J. Ren, </w:t>
            </w:r>
          </w:p>
        </w:tc>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color w:val="333333"/>
                <w:sz w:val="28"/>
                <w:szCs w:val="28"/>
                <w:shd w:val="clear" w:color="auto" w:fill="FFFFFF"/>
              </w:rPr>
              <w:t>The recent advances in cloud services technology are fueling a plethora of information technology innovation, including networking, storage, and computing. </w:t>
            </w:r>
          </w:p>
        </w:tc>
      </w:tr>
      <w:tr w:rsidR="000C407B" w:rsidTr="000C407B">
        <w:trPr>
          <w:trHeight w:val="2942"/>
        </w:trPr>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Fog and IoT: An Overview of Research Opportunities</w:t>
            </w:r>
          </w:p>
        </w:tc>
        <w:tc>
          <w:tcPr>
            <w:tcW w:w="3192" w:type="dxa"/>
          </w:tcPr>
          <w:p w:rsidR="000C407B" w:rsidRPr="00AF4E3F" w:rsidRDefault="003C4048" w:rsidP="003C4048">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 xml:space="preserve">M. Chiang and T. Zhang, </w:t>
            </w:r>
          </w:p>
        </w:tc>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color w:val="333333"/>
                <w:sz w:val="28"/>
                <w:szCs w:val="28"/>
                <w:shd w:val="clear" w:color="auto" w:fill="FFFFFF"/>
              </w:rPr>
              <w:t>Fog is an emergent architecture for computing, storage, control, and networking that distributes these services closer to end users along the cloud-to-things continuum.</w:t>
            </w:r>
          </w:p>
        </w:tc>
      </w:tr>
      <w:tr w:rsidR="000C407B" w:rsidTr="000C407B">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lastRenderedPageBreak/>
              <w:t>Cloud computing resource scheduling and a survey of its evolutionary approaches</w:t>
            </w:r>
          </w:p>
        </w:tc>
        <w:tc>
          <w:tcPr>
            <w:tcW w:w="3192" w:type="dxa"/>
          </w:tcPr>
          <w:p w:rsidR="000C407B" w:rsidRPr="00AF4E3F" w:rsidRDefault="003C4048" w:rsidP="003C4048">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 xml:space="preserve">Zhan Z H, Liu X F, Gong Y J, et al. </w:t>
            </w:r>
          </w:p>
        </w:tc>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color w:val="333333"/>
                <w:sz w:val="28"/>
                <w:szCs w:val="28"/>
                <w:shd w:val="clear" w:color="auto" w:fill="FFFFFF"/>
              </w:rPr>
              <w:t>Through analyzing the cloud computing architecture, this survey first presents taxonomy at two levels of scheduling cloud resources.</w:t>
            </w:r>
          </w:p>
        </w:tc>
      </w:tr>
      <w:tr w:rsidR="000C407B" w:rsidTr="000C407B">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Towards task scheduling in a cloud-fog computing system</w:t>
            </w:r>
          </w:p>
        </w:tc>
        <w:tc>
          <w:tcPr>
            <w:tcW w:w="3192" w:type="dxa"/>
          </w:tcPr>
          <w:p w:rsidR="000C407B" w:rsidRPr="00AF4E3F" w:rsidRDefault="003C4048" w:rsidP="003C4048">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sz w:val="28"/>
                <w:szCs w:val="28"/>
              </w:rPr>
              <w:t xml:space="preserve">Xuan-Qui Pham and Eui-Nam Huh, </w:t>
            </w:r>
          </w:p>
        </w:tc>
        <w:tc>
          <w:tcPr>
            <w:tcW w:w="3192" w:type="dxa"/>
          </w:tcPr>
          <w:p w:rsidR="000C407B" w:rsidRPr="00AF4E3F" w:rsidRDefault="003C4048" w:rsidP="00E53AA4">
            <w:pPr>
              <w:tabs>
                <w:tab w:val="left" w:pos="720"/>
              </w:tabs>
              <w:spacing w:after="100" w:line="360" w:lineRule="auto"/>
              <w:jc w:val="both"/>
              <w:rPr>
                <w:rFonts w:ascii="Times New Roman" w:hAnsi="Times New Roman" w:cs="Times New Roman"/>
                <w:sz w:val="28"/>
                <w:szCs w:val="28"/>
              </w:rPr>
            </w:pPr>
            <w:r w:rsidRPr="00AF4E3F">
              <w:rPr>
                <w:rFonts w:ascii="Times New Roman" w:hAnsi="Times New Roman" w:cs="Times New Roman"/>
                <w:color w:val="333333"/>
                <w:sz w:val="28"/>
                <w:szCs w:val="28"/>
                <w:shd w:val="clear" w:color="auto" w:fill="FFFFFF"/>
              </w:rPr>
              <w:t>The interplay and cooperation between the edge (fog) and the core (cloud) has recently received considerable attention.</w:t>
            </w:r>
          </w:p>
        </w:tc>
      </w:tr>
    </w:tbl>
    <w:p w:rsidR="00AF15EC" w:rsidRDefault="00AF15E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F15EC" w:rsidRDefault="00AF15E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AF15EC" w:rsidRDefault="00AF15EC" w:rsidP="00E53AA4">
      <w:pPr>
        <w:spacing w:line="360" w:lineRule="auto"/>
        <w:jc w:val="both"/>
        <w:rPr>
          <w:rFonts w:ascii="Times New Roman" w:hAnsi="Times New Roman" w:cs="Times New Roman"/>
          <w:b/>
          <w:iCs/>
          <w:sz w:val="28"/>
          <w:szCs w:val="28"/>
        </w:rPr>
      </w:pPr>
    </w:p>
    <w:p w:rsidR="00AF15EC" w:rsidRDefault="00AF15EC" w:rsidP="00E53AA4">
      <w:pPr>
        <w:spacing w:line="360" w:lineRule="auto"/>
        <w:jc w:val="both"/>
        <w:rPr>
          <w:rFonts w:ascii="Times New Roman" w:hAnsi="Times New Roman" w:cs="Times New Roman"/>
          <w:b/>
          <w:iCs/>
          <w:sz w:val="28"/>
          <w:szCs w:val="28"/>
        </w:rPr>
      </w:pPr>
    </w:p>
    <w:p w:rsidR="00AF15EC" w:rsidRDefault="00AF15E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AF15EC">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AF15EC" w:rsidRPr="00AF15EC" w:rsidRDefault="00AF15EC" w:rsidP="00AF15EC">
      <w:pPr>
        <w:spacing w:line="360" w:lineRule="auto"/>
        <w:ind w:left="720"/>
        <w:jc w:val="both"/>
        <w:rPr>
          <w:rFonts w:ascii="Times New Roman" w:hAnsi="Times New Roman" w:cs="Times New Roman"/>
          <w:sz w:val="28"/>
          <w:szCs w:val="28"/>
        </w:rPr>
      </w:pPr>
    </w:p>
    <w:p w:rsidR="00305BF0" w:rsidRPr="00D81E16" w:rsidRDefault="00305BF0" w:rsidP="00AF15E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F15EC" w:rsidP="00E53AA4">
      <w:pPr>
        <w:spacing w:after="0" w:line="360" w:lineRule="auto"/>
        <w:jc w:val="both"/>
        <w:rPr>
          <w:rFonts w:ascii="Times New Roman" w:hAnsi="Times New Roman" w:cs="Times New Roman"/>
        </w:rPr>
      </w:pPr>
      <w:r w:rsidRPr="00AF15EC">
        <w:rPr>
          <w:rFonts w:ascii="Times New Roman" w:hAnsi="Times New Roman" w:cs="Times New Roman"/>
        </w:rPr>
        <w:drawing>
          <wp:inline distT="0" distB="0" distL="0" distR="0">
            <wp:extent cx="5943600" cy="42456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D3704" w:rsidRDefault="00ED3704"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AF15EC" w:rsidRDefault="00AF15E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58F7" w:rsidRPr="008E58F7" w:rsidRDefault="008E58F7" w:rsidP="008E58F7">
      <w:pPr>
        <w:pStyle w:val="BodyText"/>
        <w:rPr>
          <w:bCs/>
          <w:iCs/>
          <w:sz w:val="32"/>
          <w:szCs w:val="32"/>
          <w:lang w:val="en-IN"/>
        </w:rPr>
      </w:pPr>
      <w:r w:rsidRPr="008E58F7">
        <w:rPr>
          <w:b/>
          <w:iCs/>
          <w:sz w:val="28"/>
          <w:szCs w:val="28"/>
          <w:lang w:val="en-IN"/>
        </w:rPr>
        <w:t xml:space="preserve">    </w:t>
      </w:r>
      <w:r w:rsidRPr="008E58F7">
        <w:rPr>
          <w:bCs/>
          <w:iCs/>
          <w:sz w:val="32"/>
          <w:szCs w:val="32"/>
          <w:lang w:val="en-IN"/>
        </w:rPr>
        <w:t>This paper formulates the task scheduling problem in a tiered IoT environment as a multi-dimensional 0-1 knapsack problem which is NP hard. An efficient algorithm is proposed based on Ant Colony Optimization (ACO). In our algorithm, the pheromone value is placed on the links between tasks and hosts that execute offloaded tasks, enabling our algorithm to maximize the total net profits while meeting the tasks’ deadlines and resource constraints. Extensive simulations are conducted to evaluate the performance of the proposed algorithm. Numerical results show that our solution outperforms existing heuristics including FCFS and Min-min algorithms. In the future, we will consider distributed, lightweight algorithms for the joint optimization.</w:t>
      </w:r>
      <w:r w:rsidRPr="008E58F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8E58F7" w:rsidRDefault="008E58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44D6F" w:rsidRDefault="00C22E5C" w:rsidP="00344D6F">
      <w:pPr>
        <w:pStyle w:val="BodyText"/>
        <w:numPr>
          <w:ilvl w:val="0"/>
          <w:numId w:val="42"/>
        </w:numPr>
        <w:rPr>
          <w:sz w:val="32"/>
          <w:szCs w:val="32"/>
          <w:lang w:val="en-IN"/>
        </w:rPr>
      </w:pPr>
      <w:r w:rsidRPr="00344D6F">
        <w:rPr>
          <w:sz w:val="32"/>
          <w:szCs w:val="32"/>
          <w:lang w:val="en-IN"/>
        </w:rPr>
        <w:t>[1] X. Masip-Bruin, E. Marín-Tordera, G. Tashakor, A. Jukan and G. J. Ren, "Foggy clo</w:t>
      </w:r>
      <w:r w:rsidRPr="00344D6F">
        <w:rPr>
          <w:sz w:val="32"/>
          <w:szCs w:val="32"/>
          <w:lang w:val="en-IN"/>
        </w:rPr>
        <w:t xml:space="preserve">uds and cloudy fogs: a real need for coordinated management of fog-to-cloud computing systems," in IEEE Wireless Communications, vol. 23, no. 5, pp. 120-128, October 2016. </w:t>
      </w:r>
    </w:p>
    <w:p w:rsidR="00000000" w:rsidRPr="00344D6F" w:rsidRDefault="00C22E5C" w:rsidP="00344D6F">
      <w:pPr>
        <w:pStyle w:val="BodyText"/>
        <w:numPr>
          <w:ilvl w:val="0"/>
          <w:numId w:val="42"/>
        </w:numPr>
        <w:rPr>
          <w:sz w:val="32"/>
          <w:szCs w:val="32"/>
          <w:lang w:val="en-IN"/>
        </w:rPr>
      </w:pPr>
      <w:r w:rsidRPr="00344D6F">
        <w:rPr>
          <w:sz w:val="32"/>
          <w:szCs w:val="32"/>
          <w:lang w:val="en-IN"/>
        </w:rPr>
        <w:t>[2] Bonomi F, Milito R, Zhu J, et al. Fog computing and its role in the internet o</w:t>
      </w:r>
      <w:r w:rsidRPr="00344D6F">
        <w:rPr>
          <w:sz w:val="32"/>
          <w:szCs w:val="32"/>
          <w:lang w:val="en-IN"/>
        </w:rPr>
        <w:t xml:space="preserve">f things[C]//Proceedings of the first edition of the MCC workshop on Mobile cloud computing. ACM, 2012: 13-16. </w:t>
      </w:r>
    </w:p>
    <w:p w:rsidR="00000000" w:rsidRPr="00344D6F" w:rsidRDefault="00C22E5C" w:rsidP="00344D6F">
      <w:pPr>
        <w:pStyle w:val="BodyText"/>
        <w:numPr>
          <w:ilvl w:val="0"/>
          <w:numId w:val="42"/>
        </w:numPr>
        <w:rPr>
          <w:sz w:val="32"/>
          <w:szCs w:val="32"/>
          <w:lang w:val="en-IN"/>
        </w:rPr>
      </w:pPr>
      <w:r w:rsidRPr="00344D6F">
        <w:rPr>
          <w:sz w:val="32"/>
          <w:szCs w:val="32"/>
          <w:lang w:val="en-IN"/>
        </w:rPr>
        <w:t>[3] M. Chiang and T. Zhang, "Fog and IoT: An Overview of Research Opportunities," in IEEE Internet of Things Journal, vol. 3, no. 6, pp. 854-86</w:t>
      </w:r>
      <w:r w:rsidRPr="00344D6F">
        <w:rPr>
          <w:sz w:val="32"/>
          <w:szCs w:val="32"/>
          <w:lang w:val="en-IN"/>
        </w:rPr>
        <w:t xml:space="preserve">4, Dec. 2016. </w:t>
      </w:r>
    </w:p>
    <w:p w:rsidR="00000000" w:rsidRPr="00344D6F" w:rsidRDefault="00C22E5C" w:rsidP="00344D6F">
      <w:pPr>
        <w:pStyle w:val="BodyText"/>
        <w:numPr>
          <w:ilvl w:val="0"/>
          <w:numId w:val="42"/>
        </w:numPr>
        <w:rPr>
          <w:sz w:val="32"/>
          <w:szCs w:val="32"/>
          <w:lang w:val="en-IN"/>
        </w:rPr>
      </w:pPr>
      <w:r w:rsidRPr="00344D6F">
        <w:rPr>
          <w:sz w:val="32"/>
          <w:szCs w:val="32"/>
          <w:lang w:val="en-IN"/>
        </w:rPr>
        <w:t xml:space="preserve">[4] Zhan Z H, Liu X F, Gong Y J, et al. Cloud computing resource scheduling and a survey of its evolutionary approaches[J]. ACM Computing Surveys (CSUR), 2015, 47(4): 63. </w:t>
      </w:r>
    </w:p>
    <w:p w:rsidR="00000000" w:rsidRPr="00344D6F" w:rsidRDefault="00C22E5C" w:rsidP="00344D6F">
      <w:pPr>
        <w:pStyle w:val="BodyText"/>
        <w:numPr>
          <w:ilvl w:val="0"/>
          <w:numId w:val="42"/>
        </w:numPr>
        <w:rPr>
          <w:sz w:val="32"/>
          <w:szCs w:val="32"/>
          <w:lang w:val="en-IN"/>
        </w:rPr>
      </w:pPr>
      <w:r w:rsidRPr="00344D6F">
        <w:rPr>
          <w:sz w:val="32"/>
          <w:szCs w:val="32"/>
          <w:lang w:val="en-IN"/>
        </w:rPr>
        <w:t>[5] Xuan-Qui Pham and Eui-Nam Huh, "Towards task scheduling in a cl</w:t>
      </w:r>
      <w:r w:rsidRPr="00344D6F">
        <w:rPr>
          <w:sz w:val="32"/>
          <w:szCs w:val="32"/>
          <w:lang w:val="en-IN"/>
        </w:rPr>
        <w:t>oud-fog computing system," 2016 18th Asia-Pacific Network Operations and Management Symposium (APNOMS), Kanazawa, 2016, pp. 1-4.</w:t>
      </w:r>
      <w:r w:rsidRPr="00344D6F">
        <w:rPr>
          <w:sz w:val="32"/>
          <w:szCs w:val="32"/>
        </w:rPr>
        <w:t xml:space="preserve"> </w:t>
      </w:r>
    </w:p>
    <w:p w:rsidR="00000000" w:rsidRPr="00344D6F" w:rsidRDefault="00C22E5C" w:rsidP="00344D6F">
      <w:pPr>
        <w:pStyle w:val="BodyText"/>
        <w:numPr>
          <w:ilvl w:val="0"/>
          <w:numId w:val="42"/>
        </w:numPr>
        <w:rPr>
          <w:sz w:val="32"/>
          <w:szCs w:val="32"/>
          <w:lang w:val="en-IN"/>
        </w:rPr>
      </w:pPr>
      <w:r w:rsidRPr="00344D6F">
        <w:rPr>
          <w:sz w:val="32"/>
          <w:szCs w:val="32"/>
          <w:lang w:val="en-IN"/>
        </w:rPr>
        <w:t>[6] L. Pu, X. Chen, J. Xu and X. Fu, "D2D Fogging: An Energy-Efficient and Incentive-Aware Task Offloading Framework via Netw</w:t>
      </w:r>
      <w:r w:rsidRPr="00344D6F">
        <w:rPr>
          <w:sz w:val="32"/>
          <w:szCs w:val="32"/>
          <w:lang w:val="en-IN"/>
        </w:rPr>
        <w:t xml:space="preserve">orkassisted D2D Collaboration," in IEEE Journal on Selected </w:t>
      </w:r>
      <w:r w:rsidRPr="00344D6F">
        <w:rPr>
          <w:sz w:val="32"/>
          <w:szCs w:val="32"/>
          <w:lang w:val="en-IN"/>
        </w:rPr>
        <w:lastRenderedPageBreak/>
        <w:t xml:space="preserve">Areas in Communications, vol. 34, no. 12, pp. 3887-3901, Dec. 2016. </w:t>
      </w:r>
    </w:p>
    <w:p w:rsidR="00000000" w:rsidRPr="00344D6F" w:rsidRDefault="00C22E5C" w:rsidP="00344D6F">
      <w:pPr>
        <w:pStyle w:val="BodyText"/>
        <w:numPr>
          <w:ilvl w:val="0"/>
          <w:numId w:val="42"/>
        </w:numPr>
        <w:rPr>
          <w:sz w:val="32"/>
          <w:szCs w:val="32"/>
          <w:lang w:val="en-IN"/>
        </w:rPr>
      </w:pPr>
      <w:r w:rsidRPr="00344D6F">
        <w:rPr>
          <w:sz w:val="32"/>
          <w:szCs w:val="32"/>
          <w:lang w:val="en-IN"/>
        </w:rPr>
        <w:t>[7] D. Zeng, L. Gu, S. Guo, Z. Cheng and S. Yu, "Joint Optimization of Task Scheduling and Image Placement in Fog Computing Su</w:t>
      </w:r>
      <w:r w:rsidRPr="00344D6F">
        <w:rPr>
          <w:sz w:val="32"/>
          <w:szCs w:val="32"/>
          <w:lang w:val="en-IN"/>
        </w:rPr>
        <w:t xml:space="preserve">pported Software-Defined Embedded System," in IEEE Transactions on Computers, vol. 65, no. 12, pp. 3702-3712, Dec. 1 2016. </w:t>
      </w:r>
    </w:p>
    <w:p w:rsidR="00000000" w:rsidRPr="00344D6F" w:rsidRDefault="00C22E5C" w:rsidP="00344D6F">
      <w:pPr>
        <w:pStyle w:val="BodyText"/>
        <w:numPr>
          <w:ilvl w:val="0"/>
          <w:numId w:val="42"/>
        </w:numPr>
        <w:rPr>
          <w:sz w:val="32"/>
          <w:szCs w:val="32"/>
          <w:lang w:val="en-IN"/>
        </w:rPr>
      </w:pPr>
      <w:r w:rsidRPr="00344D6F">
        <w:rPr>
          <w:sz w:val="32"/>
          <w:szCs w:val="32"/>
          <w:lang w:val="en-IN"/>
        </w:rPr>
        <w:t>[8] Chen Z G, Du K J, Zhan Z H, et al. Deadline constrained cloud computing resources scheduling for cost optimization based on dyn</w:t>
      </w:r>
      <w:r w:rsidRPr="00344D6F">
        <w:rPr>
          <w:sz w:val="32"/>
          <w:szCs w:val="32"/>
          <w:lang w:val="en-IN"/>
        </w:rPr>
        <w:t xml:space="preserve">amic objective genetic algorithm[C]//Evolutionary Computation (CEC), 2015 IEEE Congress on. IEEE, 2015: 708-714. </w:t>
      </w:r>
    </w:p>
    <w:p w:rsidR="00000000" w:rsidRPr="00344D6F" w:rsidRDefault="00C22E5C" w:rsidP="00344D6F">
      <w:pPr>
        <w:pStyle w:val="BodyText"/>
        <w:numPr>
          <w:ilvl w:val="0"/>
          <w:numId w:val="42"/>
        </w:numPr>
        <w:rPr>
          <w:sz w:val="32"/>
          <w:szCs w:val="32"/>
          <w:lang w:val="en-IN"/>
        </w:rPr>
      </w:pPr>
      <w:r w:rsidRPr="00344D6F">
        <w:rPr>
          <w:sz w:val="32"/>
          <w:szCs w:val="32"/>
          <w:lang w:val="en-IN"/>
        </w:rPr>
        <w:t>[9] Chen Z G, Zhan Z H, Li H H, et al. Deadline constrained cloud computing resources scheduling through an ant colony system approach[C]//Cl</w:t>
      </w:r>
      <w:r w:rsidRPr="00344D6F">
        <w:rPr>
          <w:sz w:val="32"/>
          <w:szCs w:val="32"/>
          <w:lang w:val="en-IN"/>
        </w:rPr>
        <w:t xml:space="preserve">oud Computing Research and Innovation (ICCCRI), 2015 International Conference on. IEEE, 2015: 112-119. </w:t>
      </w:r>
    </w:p>
    <w:p w:rsidR="00000000" w:rsidRPr="00344D6F" w:rsidRDefault="00C22E5C" w:rsidP="00344D6F">
      <w:pPr>
        <w:pStyle w:val="BodyText"/>
        <w:numPr>
          <w:ilvl w:val="0"/>
          <w:numId w:val="42"/>
        </w:numPr>
        <w:rPr>
          <w:sz w:val="32"/>
          <w:szCs w:val="32"/>
          <w:lang w:val="en-IN"/>
        </w:rPr>
      </w:pPr>
      <w:r w:rsidRPr="00344D6F">
        <w:rPr>
          <w:sz w:val="32"/>
          <w:szCs w:val="32"/>
          <w:lang w:val="en-IN"/>
        </w:rPr>
        <w:t>[10] Shin S M, Kim Y, Lee S K. Deadline-guaranteed scheduling algorithm with improved resource utilization for cloud computing[C]//Consumer Communicati</w:t>
      </w:r>
      <w:r w:rsidRPr="00344D6F">
        <w:rPr>
          <w:sz w:val="32"/>
          <w:szCs w:val="32"/>
          <w:lang w:val="en-IN"/>
        </w:rPr>
        <w:t xml:space="preserve">ons and Networking Conference (CCNC), 2015 12th Annual IEEE. IEEE, 2015: 814-819.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E5C" w:rsidRDefault="00C22E5C" w:rsidP="003654DF">
      <w:pPr>
        <w:spacing w:after="0" w:line="240" w:lineRule="auto"/>
      </w:pPr>
      <w:r>
        <w:separator/>
      </w:r>
    </w:p>
  </w:endnote>
  <w:endnote w:type="continuationSeparator" w:id="1">
    <w:p w:rsidR="00C22E5C" w:rsidRDefault="00C22E5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E5C" w:rsidRDefault="00C22E5C" w:rsidP="003654DF">
      <w:pPr>
        <w:spacing w:after="0" w:line="240" w:lineRule="auto"/>
      </w:pPr>
      <w:r>
        <w:separator/>
      </w:r>
    </w:p>
  </w:footnote>
  <w:footnote w:type="continuationSeparator" w:id="1">
    <w:p w:rsidR="00C22E5C" w:rsidRDefault="00C22E5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039F">
        <w:pPr>
          <w:pStyle w:val="Header"/>
          <w:jc w:val="right"/>
        </w:pPr>
        <w:fldSimple w:instr=" PAGE   \* MERGEFORMAT ">
          <w:r w:rsidR="00AF15E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CA6B06"/>
    <w:multiLevelType w:val="hybridMultilevel"/>
    <w:tmpl w:val="462A10DE"/>
    <w:lvl w:ilvl="0" w:tplc="7E920F40">
      <w:start w:val="1"/>
      <w:numFmt w:val="bullet"/>
      <w:lvlText w:val=""/>
      <w:lvlJc w:val="left"/>
      <w:pPr>
        <w:tabs>
          <w:tab w:val="num" w:pos="720"/>
        </w:tabs>
        <w:ind w:left="720" w:hanging="360"/>
      </w:pPr>
      <w:rPr>
        <w:rFonts w:ascii="Wingdings 2" w:hAnsi="Wingdings 2" w:hint="default"/>
      </w:rPr>
    </w:lvl>
    <w:lvl w:ilvl="1" w:tplc="6D20D9C2" w:tentative="1">
      <w:start w:val="1"/>
      <w:numFmt w:val="bullet"/>
      <w:lvlText w:val=""/>
      <w:lvlJc w:val="left"/>
      <w:pPr>
        <w:tabs>
          <w:tab w:val="num" w:pos="1440"/>
        </w:tabs>
        <w:ind w:left="1440" w:hanging="360"/>
      </w:pPr>
      <w:rPr>
        <w:rFonts w:ascii="Wingdings 2" w:hAnsi="Wingdings 2" w:hint="default"/>
      </w:rPr>
    </w:lvl>
    <w:lvl w:ilvl="2" w:tplc="61E896EE" w:tentative="1">
      <w:start w:val="1"/>
      <w:numFmt w:val="bullet"/>
      <w:lvlText w:val=""/>
      <w:lvlJc w:val="left"/>
      <w:pPr>
        <w:tabs>
          <w:tab w:val="num" w:pos="2160"/>
        </w:tabs>
        <w:ind w:left="2160" w:hanging="360"/>
      </w:pPr>
      <w:rPr>
        <w:rFonts w:ascii="Wingdings 2" w:hAnsi="Wingdings 2" w:hint="default"/>
      </w:rPr>
    </w:lvl>
    <w:lvl w:ilvl="3" w:tplc="ADE232B0" w:tentative="1">
      <w:start w:val="1"/>
      <w:numFmt w:val="bullet"/>
      <w:lvlText w:val=""/>
      <w:lvlJc w:val="left"/>
      <w:pPr>
        <w:tabs>
          <w:tab w:val="num" w:pos="2880"/>
        </w:tabs>
        <w:ind w:left="2880" w:hanging="360"/>
      </w:pPr>
      <w:rPr>
        <w:rFonts w:ascii="Wingdings 2" w:hAnsi="Wingdings 2" w:hint="default"/>
      </w:rPr>
    </w:lvl>
    <w:lvl w:ilvl="4" w:tplc="F176D1C2" w:tentative="1">
      <w:start w:val="1"/>
      <w:numFmt w:val="bullet"/>
      <w:lvlText w:val=""/>
      <w:lvlJc w:val="left"/>
      <w:pPr>
        <w:tabs>
          <w:tab w:val="num" w:pos="3600"/>
        </w:tabs>
        <w:ind w:left="3600" w:hanging="360"/>
      </w:pPr>
      <w:rPr>
        <w:rFonts w:ascii="Wingdings 2" w:hAnsi="Wingdings 2" w:hint="default"/>
      </w:rPr>
    </w:lvl>
    <w:lvl w:ilvl="5" w:tplc="909C17A0" w:tentative="1">
      <w:start w:val="1"/>
      <w:numFmt w:val="bullet"/>
      <w:lvlText w:val=""/>
      <w:lvlJc w:val="left"/>
      <w:pPr>
        <w:tabs>
          <w:tab w:val="num" w:pos="4320"/>
        </w:tabs>
        <w:ind w:left="4320" w:hanging="360"/>
      </w:pPr>
      <w:rPr>
        <w:rFonts w:ascii="Wingdings 2" w:hAnsi="Wingdings 2" w:hint="default"/>
      </w:rPr>
    </w:lvl>
    <w:lvl w:ilvl="6" w:tplc="9BD4A75E" w:tentative="1">
      <w:start w:val="1"/>
      <w:numFmt w:val="bullet"/>
      <w:lvlText w:val=""/>
      <w:lvlJc w:val="left"/>
      <w:pPr>
        <w:tabs>
          <w:tab w:val="num" w:pos="5040"/>
        </w:tabs>
        <w:ind w:left="5040" w:hanging="360"/>
      </w:pPr>
      <w:rPr>
        <w:rFonts w:ascii="Wingdings 2" w:hAnsi="Wingdings 2" w:hint="default"/>
      </w:rPr>
    </w:lvl>
    <w:lvl w:ilvl="7" w:tplc="6C3EFFD0" w:tentative="1">
      <w:start w:val="1"/>
      <w:numFmt w:val="bullet"/>
      <w:lvlText w:val=""/>
      <w:lvlJc w:val="left"/>
      <w:pPr>
        <w:tabs>
          <w:tab w:val="num" w:pos="5760"/>
        </w:tabs>
        <w:ind w:left="5760" w:hanging="360"/>
      </w:pPr>
      <w:rPr>
        <w:rFonts w:ascii="Wingdings 2" w:hAnsi="Wingdings 2" w:hint="default"/>
      </w:rPr>
    </w:lvl>
    <w:lvl w:ilvl="8" w:tplc="90661E8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C844C3"/>
    <w:multiLevelType w:val="hybridMultilevel"/>
    <w:tmpl w:val="858CEC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4C42D14"/>
    <w:multiLevelType w:val="hybridMultilevel"/>
    <w:tmpl w:val="48E27B62"/>
    <w:lvl w:ilvl="0" w:tplc="DD886E74">
      <w:start w:val="1"/>
      <w:numFmt w:val="bullet"/>
      <w:lvlText w:val=""/>
      <w:lvlJc w:val="left"/>
      <w:pPr>
        <w:tabs>
          <w:tab w:val="num" w:pos="720"/>
        </w:tabs>
        <w:ind w:left="720" w:hanging="360"/>
      </w:pPr>
      <w:rPr>
        <w:rFonts w:ascii="Wingdings 2" w:hAnsi="Wingdings 2" w:hint="default"/>
      </w:rPr>
    </w:lvl>
    <w:lvl w:ilvl="1" w:tplc="F3385330" w:tentative="1">
      <w:start w:val="1"/>
      <w:numFmt w:val="bullet"/>
      <w:lvlText w:val=""/>
      <w:lvlJc w:val="left"/>
      <w:pPr>
        <w:tabs>
          <w:tab w:val="num" w:pos="1440"/>
        </w:tabs>
        <w:ind w:left="1440" w:hanging="360"/>
      </w:pPr>
      <w:rPr>
        <w:rFonts w:ascii="Wingdings 2" w:hAnsi="Wingdings 2" w:hint="default"/>
      </w:rPr>
    </w:lvl>
    <w:lvl w:ilvl="2" w:tplc="CD0846FA" w:tentative="1">
      <w:start w:val="1"/>
      <w:numFmt w:val="bullet"/>
      <w:lvlText w:val=""/>
      <w:lvlJc w:val="left"/>
      <w:pPr>
        <w:tabs>
          <w:tab w:val="num" w:pos="2160"/>
        </w:tabs>
        <w:ind w:left="2160" w:hanging="360"/>
      </w:pPr>
      <w:rPr>
        <w:rFonts w:ascii="Wingdings 2" w:hAnsi="Wingdings 2" w:hint="default"/>
      </w:rPr>
    </w:lvl>
    <w:lvl w:ilvl="3" w:tplc="6FB01494" w:tentative="1">
      <w:start w:val="1"/>
      <w:numFmt w:val="bullet"/>
      <w:lvlText w:val=""/>
      <w:lvlJc w:val="left"/>
      <w:pPr>
        <w:tabs>
          <w:tab w:val="num" w:pos="2880"/>
        </w:tabs>
        <w:ind w:left="2880" w:hanging="360"/>
      </w:pPr>
      <w:rPr>
        <w:rFonts w:ascii="Wingdings 2" w:hAnsi="Wingdings 2" w:hint="default"/>
      </w:rPr>
    </w:lvl>
    <w:lvl w:ilvl="4" w:tplc="C180F002" w:tentative="1">
      <w:start w:val="1"/>
      <w:numFmt w:val="bullet"/>
      <w:lvlText w:val=""/>
      <w:lvlJc w:val="left"/>
      <w:pPr>
        <w:tabs>
          <w:tab w:val="num" w:pos="3600"/>
        </w:tabs>
        <w:ind w:left="3600" w:hanging="360"/>
      </w:pPr>
      <w:rPr>
        <w:rFonts w:ascii="Wingdings 2" w:hAnsi="Wingdings 2" w:hint="default"/>
      </w:rPr>
    </w:lvl>
    <w:lvl w:ilvl="5" w:tplc="30861294" w:tentative="1">
      <w:start w:val="1"/>
      <w:numFmt w:val="bullet"/>
      <w:lvlText w:val=""/>
      <w:lvlJc w:val="left"/>
      <w:pPr>
        <w:tabs>
          <w:tab w:val="num" w:pos="4320"/>
        </w:tabs>
        <w:ind w:left="4320" w:hanging="360"/>
      </w:pPr>
      <w:rPr>
        <w:rFonts w:ascii="Wingdings 2" w:hAnsi="Wingdings 2" w:hint="default"/>
      </w:rPr>
    </w:lvl>
    <w:lvl w:ilvl="6" w:tplc="08AC332E" w:tentative="1">
      <w:start w:val="1"/>
      <w:numFmt w:val="bullet"/>
      <w:lvlText w:val=""/>
      <w:lvlJc w:val="left"/>
      <w:pPr>
        <w:tabs>
          <w:tab w:val="num" w:pos="5040"/>
        </w:tabs>
        <w:ind w:left="5040" w:hanging="360"/>
      </w:pPr>
      <w:rPr>
        <w:rFonts w:ascii="Wingdings 2" w:hAnsi="Wingdings 2" w:hint="default"/>
      </w:rPr>
    </w:lvl>
    <w:lvl w:ilvl="7" w:tplc="BB1EF310" w:tentative="1">
      <w:start w:val="1"/>
      <w:numFmt w:val="bullet"/>
      <w:lvlText w:val=""/>
      <w:lvlJc w:val="left"/>
      <w:pPr>
        <w:tabs>
          <w:tab w:val="num" w:pos="5760"/>
        </w:tabs>
        <w:ind w:left="5760" w:hanging="360"/>
      </w:pPr>
      <w:rPr>
        <w:rFonts w:ascii="Wingdings 2" w:hAnsi="Wingdings 2" w:hint="default"/>
      </w:rPr>
    </w:lvl>
    <w:lvl w:ilvl="8" w:tplc="52F2A57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AF5EA6"/>
    <w:multiLevelType w:val="hybridMultilevel"/>
    <w:tmpl w:val="A4ACF550"/>
    <w:lvl w:ilvl="0" w:tplc="B7DAB3F6">
      <w:start w:val="1"/>
      <w:numFmt w:val="bullet"/>
      <w:lvlText w:val=""/>
      <w:lvlJc w:val="left"/>
      <w:pPr>
        <w:tabs>
          <w:tab w:val="num" w:pos="720"/>
        </w:tabs>
        <w:ind w:left="720" w:hanging="360"/>
      </w:pPr>
      <w:rPr>
        <w:rFonts w:ascii="Wingdings 2" w:hAnsi="Wingdings 2" w:hint="default"/>
      </w:rPr>
    </w:lvl>
    <w:lvl w:ilvl="1" w:tplc="982E9732" w:tentative="1">
      <w:start w:val="1"/>
      <w:numFmt w:val="bullet"/>
      <w:lvlText w:val=""/>
      <w:lvlJc w:val="left"/>
      <w:pPr>
        <w:tabs>
          <w:tab w:val="num" w:pos="1440"/>
        </w:tabs>
        <w:ind w:left="1440" w:hanging="360"/>
      </w:pPr>
      <w:rPr>
        <w:rFonts w:ascii="Wingdings 2" w:hAnsi="Wingdings 2" w:hint="default"/>
      </w:rPr>
    </w:lvl>
    <w:lvl w:ilvl="2" w:tplc="EC004988" w:tentative="1">
      <w:start w:val="1"/>
      <w:numFmt w:val="bullet"/>
      <w:lvlText w:val=""/>
      <w:lvlJc w:val="left"/>
      <w:pPr>
        <w:tabs>
          <w:tab w:val="num" w:pos="2160"/>
        </w:tabs>
        <w:ind w:left="2160" w:hanging="360"/>
      </w:pPr>
      <w:rPr>
        <w:rFonts w:ascii="Wingdings 2" w:hAnsi="Wingdings 2" w:hint="default"/>
      </w:rPr>
    </w:lvl>
    <w:lvl w:ilvl="3" w:tplc="65E47966" w:tentative="1">
      <w:start w:val="1"/>
      <w:numFmt w:val="bullet"/>
      <w:lvlText w:val=""/>
      <w:lvlJc w:val="left"/>
      <w:pPr>
        <w:tabs>
          <w:tab w:val="num" w:pos="2880"/>
        </w:tabs>
        <w:ind w:left="2880" w:hanging="360"/>
      </w:pPr>
      <w:rPr>
        <w:rFonts w:ascii="Wingdings 2" w:hAnsi="Wingdings 2" w:hint="default"/>
      </w:rPr>
    </w:lvl>
    <w:lvl w:ilvl="4" w:tplc="9B602352" w:tentative="1">
      <w:start w:val="1"/>
      <w:numFmt w:val="bullet"/>
      <w:lvlText w:val=""/>
      <w:lvlJc w:val="left"/>
      <w:pPr>
        <w:tabs>
          <w:tab w:val="num" w:pos="3600"/>
        </w:tabs>
        <w:ind w:left="3600" w:hanging="360"/>
      </w:pPr>
      <w:rPr>
        <w:rFonts w:ascii="Wingdings 2" w:hAnsi="Wingdings 2" w:hint="default"/>
      </w:rPr>
    </w:lvl>
    <w:lvl w:ilvl="5" w:tplc="86028132" w:tentative="1">
      <w:start w:val="1"/>
      <w:numFmt w:val="bullet"/>
      <w:lvlText w:val=""/>
      <w:lvlJc w:val="left"/>
      <w:pPr>
        <w:tabs>
          <w:tab w:val="num" w:pos="4320"/>
        </w:tabs>
        <w:ind w:left="4320" w:hanging="360"/>
      </w:pPr>
      <w:rPr>
        <w:rFonts w:ascii="Wingdings 2" w:hAnsi="Wingdings 2" w:hint="default"/>
      </w:rPr>
    </w:lvl>
    <w:lvl w:ilvl="6" w:tplc="C3284922" w:tentative="1">
      <w:start w:val="1"/>
      <w:numFmt w:val="bullet"/>
      <w:lvlText w:val=""/>
      <w:lvlJc w:val="left"/>
      <w:pPr>
        <w:tabs>
          <w:tab w:val="num" w:pos="5040"/>
        </w:tabs>
        <w:ind w:left="5040" w:hanging="360"/>
      </w:pPr>
      <w:rPr>
        <w:rFonts w:ascii="Wingdings 2" w:hAnsi="Wingdings 2" w:hint="default"/>
      </w:rPr>
    </w:lvl>
    <w:lvl w:ilvl="7" w:tplc="0EC62776" w:tentative="1">
      <w:start w:val="1"/>
      <w:numFmt w:val="bullet"/>
      <w:lvlText w:val=""/>
      <w:lvlJc w:val="left"/>
      <w:pPr>
        <w:tabs>
          <w:tab w:val="num" w:pos="5760"/>
        </w:tabs>
        <w:ind w:left="5760" w:hanging="360"/>
      </w:pPr>
      <w:rPr>
        <w:rFonts w:ascii="Wingdings 2" w:hAnsi="Wingdings 2" w:hint="default"/>
      </w:rPr>
    </w:lvl>
    <w:lvl w:ilvl="8" w:tplc="3B323648"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753A47"/>
    <w:multiLevelType w:val="hybridMultilevel"/>
    <w:tmpl w:val="FF20F326"/>
    <w:lvl w:ilvl="0" w:tplc="8A8EE396">
      <w:start w:val="1"/>
      <w:numFmt w:val="bullet"/>
      <w:lvlText w:val=""/>
      <w:lvlJc w:val="left"/>
      <w:pPr>
        <w:tabs>
          <w:tab w:val="num" w:pos="720"/>
        </w:tabs>
        <w:ind w:left="720" w:hanging="360"/>
      </w:pPr>
      <w:rPr>
        <w:rFonts w:ascii="Wingdings 2" w:hAnsi="Wingdings 2" w:hint="default"/>
      </w:rPr>
    </w:lvl>
    <w:lvl w:ilvl="1" w:tplc="95A68506" w:tentative="1">
      <w:start w:val="1"/>
      <w:numFmt w:val="bullet"/>
      <w:lvlText w:val=""/>
      <w:lvlJc w:val="left"/>
      <w:pPr>
        <w:tabs>
          <w:tab w:val="num" w:pos="1440"/>
        </w:tabs>
        <w:ind w:left="1440" w:hanging="360"/>
      </w:pPr>
      <w:rPr>
        <w:rFonts w:ascii="Wingdings 2" w:hAnsi="Wingdings 2" w:hint="default"/>
      </w:rPr>
    </w:lvl>
    <w:lvl w:ilvl="2" w:tplc="B20AC3A8" w:tentative="1">
      <w:start w:val="1"/>
      <w:numFmt w:val="bullet"/>
      <w:lvlText w:val=""/>
      <w:lvlJc w:val="left"/>
      <w:pPr>
        <w:tabs>
          <w:tab w:val="num" w:pos="2160"/>
        </w:tabs>
        <w:ind w:left="2160" w:hanging="360"/>
      </w:pPr>
      <w:rPr>
        <w:rFonts w:ascii="Wingdings 2" w:hAnsi="Wingdings 2" w:hint="default"/>
      </w:rPr>
    </w:lvl>
    <w:lvl w:ilvl="3" w:tplc="AD9A85A4" w:tentative="1">
      <w:start w:val="1"/>
      <w:numFmt w:val="bullet"/>
      <w:lvlText w:val=""/>
      <w:lvlJc w:val="left"/>
      <w:pPr>
        <w:tabs>
          <w:tab w:val="num" w:pos="2880"/>
        </w:tabs>
        <w:ind w:left="2880" w:hanging="360"/>
      </w:pPr>
      <w:rPr>
        <w:rFonts w:ascii="Wingdings 2" w:hAnsi="Wingdings 2" w:hint="default"/>
      </w:rPr>
    </w:lvl>
    <w:lvl w:ilvl="4" w:tplc="45927B88" w:tentative="1">
      <w:start w:val="1"/>
      <w:numFmt w:val="bullet"/>
      <w:lvlText w:val=""/>
      <w:lvlJc w:val="left"/>
      <w:pPr>
        <w:tabs>
          <w:tab w:val="num" w:pos="3600"/>
        </w:tabs>
        <w:ind w:left="3600" w:hanging="360"/>
      </w:pPr>
      <w:rPr>
        <w:rFonts w:ascii="Wingdings 2" w:hAnsi="Wingdings 2" w:hint="default"/>
      </w:rPr>
    </w:lvl>
    <w:lvl w:ilvl="5" w:tplc="9E8AC5A0" w:tentative="1">
      <w:start w:val="1"/>
      <w:numFmt w:val="bullet"/>
      <w:lvlText w:val=""/>
      <w:lvlJc w:val="left"/>
      <w:pPr>
        <w:tabs>
          <w:tab w:val="num" w:pos="4320"/>
        </w:tabs>
        <w:ind w:left="4320" w:hanging="360"/>
      </w:pPr>
      <w:rPr>
        <w:rFonts w:ascii="Wingdings 2" w:hAnsi="Wingdings 2" w:hint="default"/>
      </w:rPr>
    </w:lvl>
    <w:lvl w:ilvl="6" w:tplc="1D0C990E" w:tentative="1">
      <w:start w:val="1"/>
      <w:numFmt w:val="bullet"/>
      <w:lvlText w:val=""/>
      <w:lvlJc w:val="left"/>
      <w:pPr>
        <w:tabs>
          <w:tab w:val="num" w:pos="5040"/>
        </w:tabs>
        <w:ind w:left="5040" w:hanging="360"/>
      </w:pPr>
      <w:rPr>
        <w:rFonts w:ascii="Wingdings 2" w:hAnsi="Wingdings 2" w:hint="default"/>
      </w:rPr>
    </w:lvl>
    <w:lvl w:ilvl="7" w:tplc="489C01AA" w:tentative="1">
      <w:start w:val="1"/>
      <w:numFmt w:val="bullet"/>
      <w:lvlText w:val=""/>
      <w:lvlJc w:val="left"/>
      <w:pPr>
        <w:tabs>
          <w:tab w:val="num" w:pos="5760"/>
        </w:tabs>
        <w:ind w:left="5760" w:hanging="360"/>
      </w:pPr>
      <w:rPr>
        <w:rFonts w:ascii="Wingdings 2" w:hAnsi="Wingdings 2" w:hint="default"/>
      </w:rPr>
    </w:lvl>
    <w:lvl w:ilvl="8" w:tplc="363AE20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5C42EC"/>
    <w:multiLevelType w:val="hybridMultilevel"/>
    <w:tmpl w:val="290C0F82"/>
    <w:lvl w:ilvl="0" w:tplc="4DC87C66">
      <w:start w:val="1"/>
      <w:numFmt w:val="bullet"/>
      <w:lvlText w:val=""/>
      <w:lvlJc w:val="left"/>
      <w:pPr>
        <w:tabs>
          <w:tab w:val="num" w:pos="720"/>
        </w:tabs>
        <w:ind w:left="720" w:hanging="360"/>
      </w:pPr>
      <w:rPr>
        <w:rFonts w:ascii="Wingdings 2" w:hAnsi="Wingdings 2" w:hint="default"/>
      </w:rPr>
    </w:lvl>
    <w:lvl w:ilvl="1" w:tplc="B778EAA8" w:tentative="1">
      <w:start w:val="1"/>
      <w:numFmt w:val="bullet"/>
      <w:lvlText w:val=""/>
      <w:lvlJc w:val="left"/>
      <w:pPr>
        <w:tabs>
          <w:tab w:val="num" w:pos="1440"/>
        </w:tabs>
        <w:ind w:left="1440" w:hanging="360"/>
      </w:pPr>
      <w:rPr>
        <w:rFonts w:ascii="Wingdings 2" w:hAnsi="Wingdings 2" w:hint="default"/>
      </w:rPr>
    </w:lvl>
    <w:lvl w:ilvl="2" w:tplc="BB52C96C" w:tentative="1">
      <w:start w:val="1"/>
      <w:numFmt w:val="bullet"/>
      <w:lvlText w:val=""/>
      <w:lvlJc w:val="left"/>
      <w:pPr>
        <w:tabs>
          <w:tab w:val="num" w:pos="2160"/>
        </w:tabs>
        <w:ind w:left="2160" w:hanging="360"/>
      </w:pPr>
      <w:rPr>
        <w:rFonts w:ascii="Wingdings 2" w:hAnsi="Wingdings 2" w:hint="default"/>
      </w:rPr>
    </w:lvl>
    <w:lvl w:ilvl="3" w:tplc="AF1673A4" w:tentative="1">
      <w:start w:val="1"/>
      <w:numFmt w:val="bullet"/>
      <w:lvlText w:val=""/>
      <w:lvlJc w:val="left"/>
      <w:pPr>
        <w:tabs>
          <w:tab w:val="num" w:pos="2880"/>
        </w:tabs>
        <w:ind w:left="2880" w:hanging="360"/>
      </w:pPr>
      <w:rPr>
        <w:rFonts w:ascii="Wingdings 2" w:hAnsi="Wingdings 2" w:hint="default"/>
      </w:rPr>
    </w:lvl>
    <w:lvl w:ilvl="4" w:tplc="F8683336" w:tentative="1">
      <w:start w:val="1"/>
      <w:numFmt w:val="bullet"/>
      <w:lvlText w:val=""/>
      <w:lvlJc w:val="left"/>
      <w:pPr>
        <w:tabs>
          <w:tab w:val="num" w:pos="3600"/>
        </w:tabs>
        <w:ind w:left="3600" w:hanging="360"/>
      </w:pPr>
      <w:rPr>
        <w:rFonts w:ascii="Wingdings 2" w:hAnsi="Wingdings 2" w:hint="default"/>
      </w:rPr>
    </w:lvl>
    <w:lvl w:ilvl="5" w:tplc="2DFA20AE" w:tentative="1">
      <w:start w:val="1"/>
      <w:numFmt w:val="bullet"/>
      <w:lvlText w:val=""/>
      <w:lvlJc w:val="left"/>
      <w:pPr>
        <w:tabs>
          <w:tab w:val="num" w:pos="4320"/>
        </w:tabs>
        <w:ind w:left="4320" w:hanging="360"/>
      </w:pPr>
      <w:rPr>
        <w:rFonts w:ascii="Wingdings 2" w:hAnsi="Wingdings 2" w:hint="default"/>
      </w:rPr>
    </w:lvl>
    <w:lvl w:ilvl="6" w:tplc="10C6F0A4" w:tentative="1">
      <w:start w:val="1"/>
      <w:numFmt w:val="bullet"/>
      <w:lvlText w:val=""/>
      <w:lvlJc w:val="left"/>
      <w:pPr>
        <w:tabs>
          <w:tab w:val="num" w:pos="5040"/>
        </w:tabs>
        <w:ind w:left="5040" w:hanging="360"/>
      </w:pPr>
      <w:rPr>
        <w:rFonts w:ascii="Wingdings 2" w:hAnsi="Wingdings 2" w:hint="default"/>
      </w:rPr>
    </w:lvl>
    <w:lvl w:ilvl="7" w:tplc="42B6D3B0" w:tentative="1">
      <w:start w:val="1"/>
      <w:numFmt w:val="bullet"/>
      <w:lvlText w:val=""/>
      <w:lvlJc w:val="left"/>
      <w:pPr>
        <w:tabs>
          <w:tab w:val="num" w:pos="5760"/>
        </w:tabs>
        <w:ind w:left="5760" w:hanging="360"/>
      </w:pPr>
      <w:rPr>
        <w:rFonts w:ascii="Wingdings 2" w:hAnsi="Wingdings 2" w:hint="default"/>
      </w:rPr>
    </w:lvl>
    <w:lvl w:ilvl="8" w:tplc="A8EAB8D4"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38"/>
  </w:num>
  <w:num w:numId="43">
    <w:abstractNumId w:val="23"/>
  </w:num>
  <w:num w:numId="44">
    <w:abstractNumId w:val="34"/>
  </w:num>
  <w:num w:numId="45">
    <w:abstractNumId w:val="11"/>
  </w:num>
  <w:num w:numId="46">
    <w:abstractNumId w:val="10"/>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39F"/>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D6F"/>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048"/>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4256"/>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0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58F7"/>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15EC"/>
    <w:rsid w:val="00AF4295"/>
    <w:rsid w:val="00AF47B0"/>
    <w:rsid w:val="00AF47E3"/>
    <w:rsid w:val="00AF4E3F"/>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2E5C"/>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704"/>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736698">
      <w:bodyDiv w:val="1"/>
      <w:marLeft w:val="0"/>
      <w:marRight w:val="0"/>
      <w:marTop w:val="0"/>
      <w:marBottom w:val="0"/>
      <w:divBdr>
        <w:top w:val="none" w:sz="0" w:space="0" w:color="auto"/>
        <w:left w:val="none" w:sz="0" w:space="0" w:color="auto"/>
        <w:bottom w:val="none" w:sz="0" w:space="0" w:color="auto"/>
        <w:right w:val="none" w:sz="0" w:space="0" w:color="auto"/>
      </w:divBdr>
      <w:divsChild>
        <w:div w:id="1648246530">
          <w:marLeft w:val="576"/>
          <w:marRight w:val="0"/>
          <w:marTop w:val="120"/>
          <w:marBottom w:val="0"/>
          <w:divBdr>
            <w:top w:val="none" w:sz="0" w:space="0" w:color="auto"/>
            <w:left w:val="none" w:sz="0" w:space="0" w:color="auto"/>
            <w:bottom w:val="none" w:sz="0" w:space="0" w:color="auto"/>
            <w:right w:val="none" w:sz="0" w:space="0" w:color="auto"/>
          </w:divBdr>
        </w:div>
        <w:div w:id="1554729099">
          <w:marLeft w:val="576"/>
          <w:marRight w:val="0"/>
          <w:marTop w:val="120"/>
          <w:marBottom w:val="0"/>
          <w:divBdr>
            <w:top w:val="none" w:sz="0" w:space="0" w:color="auto"/>
            <w:left w:val="none" w:sz="0" w:space="0" w:color="auto"/>
            <w:bottom w:val="none" w:sz="0" w:space="0" w:color="auto"/>
            <w:right w:val="none" w:sz="0" w:space="0" w:color="auto"/>
          </w:divBdr>
        </w:div>
        <w:div w:id="509561870">
          <w:marLeft w:val="576"/>
          <w:marRight w:val="0"/>
          <w:marTop w:val="120"/>
          <w:marBottom w:val="0"/>
          <w:divBdr>
            <w:top w:val="none" w:sz="0" w:space="0" w:color="auto"/>
            <w:left w:val="none" w:sz="0" w:space="0" w:color="auto"/>
            <w:bottom w:val="none" w:sz="0" w:space="0" w:color="auto"/>
            <w:right w:val="none" w:sz="0" w:space="0" w:color="auto"/>
          </w:divBdr>
        </w:div>
        <w:div w:id="168035079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8532470">
      <w:bodyDiv w:val="1"/>
      <w:marLeft w:val="0"/>
      <w:marRight w:val="0"/>
      <w:marTop w:val="0"/>
      <w:marBottom w:val="0"/>
      <w:divBdr>
        <w:top w:val="none" w:sz="0" w:space="0" w:color="auto"/>
        <w:left w:val="none" w:sz="0" w:space="0" w:color="auto"/>
        <w:bottom w:val="none" w:sz="0" w:space="0" w:color="auto"/>
        <w:right w:val="none" w:sz="0" w:space="0" w:color="auto"/>
      </w:divBdr>
      <w:divsChild>
        <w:div w:id="1288897802">
          <w:marLeft w:val="576"/>
          <w:marRight w:val="0"/>
          <w:marTop w:val="120"/>
          <w:marBottom w:val="0"/>
          <w:divBdr>
            <w:top w:val="none" w:sz="0" w:space="0" w:color="auto"/>
            <w:left w:val="none" w:sz="0" w:space="0" w:color="auto"/>
            <w:bottom w:val="none" w:sz="0" w:space="0" w:color="auto"/>
            <w:right w:val="none" w:sz="0" w:space="0" w:color="auto"/>
          </w:divBdr>
        </w:div>
        <w:div w:id="1448549051">
          <w:marLeft w:val="576"/>
          <w:marRight w:val="0"/>
          <w:marTop w:val="120"/>
          <w:marBottom w:val="0"/>
          <w:divBdr>
            <w:top w:val="none" w:sz="0" w:space="0" w:color="auto"/>
            <w:left w:val="none" w:sz="0" w:space="0" w:color="auto"/>
            <w:bottom w:val="none" w:sz="0" w:space="0" w:color="auto"/>
            <w:right w:val="none" w:sz="0" w:space="0" w:color="auto"/>
          </w:divBdr>
        </w:div>
        <w:div w:id="352852341">
          <w:marLeft w:val="576"/>
          <w:marRight w:val="0"/>
          <w:marTop w:val="120"/>
          <w:marBottom w:val="0"/>
          <w:divBdr>
            <w:top w:val="none" w:sz="0" w:space="0" w:color="auto"/>
            <w:left w:val="none" w:sz="0" w:space="0" w:color="auto"/>
            <w:bottom w:val="none" w:sz="0" w:space="0" w:color="auto"/>
            <w:right w:val="none" w:sz="0" w:space="0" w:color="auto"/>
          </w:divBdr>
        </w:div>
        <w:div w:id="1048064129">
          <w:marLeft w:val="576"/>
          <w:marRight w:val="0"/>
          <w:marTop w:val="120"/>
          <w:marBottom w:val="0"/>
          <w:divBdr>
            <w:top w:val="none" w:sz="0" w:space="0" w:color="auto"/>
            <w:left w:val="none" w:sz="0" w:space="0" w:color="auto"/>
            <w:bottom w:val="none" w:sz="0" w:space="0" w:color="auto"/>
            <w:right w:val="none" w:sz="0" w:space="0" w:color="auto"/>
          </w:divBdr>
        </w:div>
        <w:div w:id="172976253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1365730">
      <w:bodyDiv w:val="1"/>
      <w:marLeft w:val="0"/>
      <w:marRight w:val="0"/>
      <w:marTop w:val="0"/>
      <w:marBottom w:val="0"/>
      <w:divBdr>
        <w:top w:val="none" w:sz="0" w:space="0" w:color="auto"/>
        <w:left w:val="none" w:sz="0" w:space="0" w:color="auto"/>
        <w:bottom w:val="none" w:sz="0" w:space="0" w:color="auto"/>
        <w:right w:val="none" w:sz="0" w:space="0" w:color="auto"/>
      </w:divBdr>
    </w:div>
    <w:div w:id="1088187885">
      <w:bodyDiv w:val="1"/>
      <w:marLeft w:val="0"/>
      <w:marRight w:val="0"/>
      <w:marTop w:val="0"/>
      <w:marBottom w:val="0"/>
      <w:divBdr>
        <w:top w:val="none" w:sz="0" w:space="0" w:color="auto"/>
        <w:left w:val="none" w:sz="0" w:space="0" w:color="auto"/>
        <w:bottom w:val="none" w:sz="0" w:space="0" w:color="auto"/>
        <w:right w:val="none" w:sz="0" w:space="0" w:color="auto"/>
      </w:divBdr>
      <w:divsChild>
        <w:div w:id="844397339">
          <w:marLeft w:val="576"/>
          <w:marRight w:val="0"/>
          <w:marTop w:val="120"/>
          <w:marBottom w:val="0"/>
          <w:divBdr>
            <w:top w:val="none" w:sz="0" w:space="0" w:color="auto"/>
            <w:left w:val="none" w:sz="0" w:space="0" w:color="auto"/>
            <w:bottom w:val="none" w:sz="0" w:space="0" w:color="auto"/>
            <w:right w:val="none" w:sz="0" w:space="0" w:color="auto"/>
          </w:divBdr>
        </w:div>
        <w:div w:id="1861894962">
          <w:marLeft w:val="576"/>
          <w:marRight w:val="0"/>
          <w:marTop w:val="120"/>
          <w:marBottom w:val="0"/>
          <w:divBdr>
            <w:top w:val="none" w:sz="0" w:space="0" w:color="auto"/>
            <w:left w:val="none" w:sz="0" w:space="0" w:color="auto"/>
            <w:bottom w:val="none" w:sz="0" w:space="0" w:color="auto"/>
            <w:right w:val="none" w:sz="0" w:space="0" w:color="auto"/>
          </w:divBdr>
        </w:div>
        <w:div w:id="1991322299">
          <w:marLeft w:val="576"/>
          <w:marRight w:val="0"/>
          <w:marTop w:val="120"/>
          <w:marBottom w:val="0"/>
          <w:divBdr>
            <w:top w:val="none" w:sz="0" w:space="0" w:color="auto"/>
            <w:left w:val="none" w:sz="0" w:space="0" w:color="auto"/>
            <w:bottom w:val="none" w:sz="0" w:space="0" w:color="auto"/>
            <w:right w:val="none" w:sz="0" w:space="0" w:color="auto"/>
          </w:divBdr>
        </w:div>
        <w:div w:id="1635522653">
          <w:marLeft w:val="576"/>
          <w:marRight w:val="0"/>
          <w:marTop w:val="120"/>
          <w:marBottom w:val="0"/>
          <w:divBdr>
            <w:top w:val="none" w:sz="0" w:space="0" w:color="auto"/>
            <w:left w:val="none" w:sz="0" w:space="0" w:color="auto"/>
            <w:bottom w:val="none" w:sz="0" w:space="0" w:color="auto"/>
            <w:right w:val="none" w:sz="0" w:space="0" w:color="auto"/>
          </w:divBdr>
        </w:div>
      </w:divsChild>
    </w:div>
    <w:div w:id="1096169989">
      <w:bodyDiv w:val="1"/>
      <w:marLeft w:val="0"/>
      <w:marRight w:val="0"/>
      <w:marTop w:val="0"/>
      <w:marBottom w:val="0"/>
      <w:divBdr>
        <w:top w:val="none" w:sz="0" w:space="0" w:color="auto"/>
        <w:left w:val="none" w:sz="0" w:space="0" w:color="auto"/>
        <w:bottom w:val="none" w:sz="0" w:space="0" w:color="auto"/>
        <w:right w:val="none" w:sz="0" w:space="0" w:color="auto"/>
      </w:divBdr>
      <w:divsChild>
        <w:div w:id="202133004">
          <w:marLeft w:val="0"/>
          <w:marRight w:val="0"/>
          <w:marTop w:val="0"/>
          <w:marBottom w:val="0"/>
          <w:divBdr>
            <w:top w:val="none" w:sz="0" w:space="0" w:color="auto"/>
            <w:left w:val="none" w:sz="0" w:space="0" w:color="auto"/>
            <w:bottom w:val="none" w:sz="0" w:space="0" w:color="auto"/>
            <w:right w:val="none" w:sz="0" w:space="0" w:color="auto"/>
          </w:divBdr>
          <w:divsChild>
            <w:div w:id="1275477373">
              <w:marLeft w:val="0"/>
              <w:marRight w:val="0"/>
              <w:marTop w:val="0"/>
              <w:marBottom w:val="0"/>
              <w:divBdr>
                <w:top w:val="none" w:sz="0" w:space="0" w:color="auto"/>
                <w:left w:val="none" w:sz="0" w:space="0" w:color="auto"/>
                <w:bottom w:val="none" w:sz="0" w:space="0" w:color="auto"/>
                <w:right w:val="none" w:sz="0" w:space="0" w:color="auto"/>
              </w:divBdr>
              <w:divsChild>
                <w:div w:id="1507943746">
                  <w:marLeft w:val="0"/>
                  <w:marRight w:val="0"/>
                  <w:marTop w:val="0"/>
                  <w:marBottom w:val="0"/>
                  <w:divBdr>
                    <w:top w:val="none" w:sz="0" w:space="0" w:color="auto"/>
                    <w:left w:val="none" w:sz="0" w:space="0" w:color="auto"/>
                    <w:bottom w:val="none" w:sz="0" w:space="0" w:color="auto"/>
                    <w:right w:val="none" w:sz="0" w:space="0" w:color="auto"/>
                  </w:divBdr>
                  <w:divsChild>
                    <w:div w:id="4828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6185414">
      <w:bodyDiv w:val="1"/>
      <w:marLeft w:val="0"/>
      <w:marRight w:val="0"/>
      <w:marTop w:val="0"/>
      <w:marBottom w:val="0"/>
      <w:divBdr>
        <w:top w:val="none" w:sz="0" w:space="0" w:color="auto"/>
        <w:left w:val="none" w:sz="0" w:space="0" w:color="auto"/>
        <w:bottom w:val="none" w:sz="0" w:space="0" w:color="auto"/>
        <w:right w:val="none" w:sz="0" w:space="0" w:color="auto"/>
      </w:divBdr>
      <w:divsChild>
        <w:div w:id="1651210567">
          <w:marLeft w:val="576"/>
          <w:marRight w:val="0"/>
          <w:marTop w:val="120"/>
          <w:marBottom w:val="0"/>
          <w:divBdr>
            <w:top w:val="none" w:sz="0" w:space="0" w:color="auto"/>
            <w:left w:val="none" w:sz="0" w:space="0" w:color="auto"/>
            <w:bottom w:val="none" w:sz="0" w:space="0" w:color="auto"/>
            <w:right w:val="none" w:sz="0" w:space="0" w:color="auto"/>
          </w:divBdr>
        </w:div>
        <w:div w:id="855310355">
          <w:marLeft w:val="576"/>
          <w:marRight w:val="0"/>
          <w:marTop w:val="120"/>
          <w:marBottom w:val="0"/>
          <w:divBdr>
            <w:top w:val="none" w:sz="0" w:space="0" w:color="auto"/>
            <w:left w:val="none" w:sz="0" w:space="0" w:color="auto"/>
            <w:bottom w:val="none" w:sz="0" w:space="0" w:color="auto"/>
            <w:right w:val="none" w:sz="0" w:space="0" w:color="auto"/>
          </w:divBdr>
        </w:div>
        <w:div w:id="1601446651">
          <w:marLeft w:val="576"/>
          <w:marRight w:val="0"/>
          <w:marTop w:val="120"/>
          <w:marBottom w:val="0"/>
          <w:divBdr>
            <w:top w:val="none" w:sz="0" w:space="0" w:color="auto"/>
            <w:left w:val="none" w:sz="0" w:space="0" w:color="auto"/>
            <w:bottom w:val="none" w:sz="0" w:space="0" w:color="auto"/>
            <w:right w:val="none" w:sz="0" w:space="0" w:color="auto"/>
          </w:divBdr>
        </w:div>
        <w:div w:id="271212132">
          <w:marLeft w:val="576"/>
          <w:marRight w:val="0"/>
          <w:marTop w:val="120"/>
          <w:marBottom w:val="0"/>
          <w:divBdr>
            <w:top w:val="none" w:sz="0" w:space="0" w:color="auto"/>
            <w:left w:val="none" w:sz="0" w:space="0" w:color="auto"/>
            <w:bottom w:val="none" w:sz="0" w:space="0" w:color="auto"/>
            <w:right w:val="none" w:sz="0" w:space="0" w:color="auto"/>
          </w:divBdr>
        </w:div>
        <w:div w:id="132705535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1350359">
      <w:bodyDiv w:val="1"/>
      <w:marLeft w:val="0"/>
      <w:marRight w:val="0"/>
      <w:marTop w:val="0"/>
      <w:marBottom w:val="0"/>
      <w:divBdr>
        <w:top w:val="none" w:sz="0" w:space="0" w:color="auto"/>
        <w:left w:val="none" w:sz="0" w:space="0" w:color="auto"/>
        <w:bottom w:val="none" w:sz="0" w:space="0" w:color="auto"/>
        <w:right w:val="none" w:sz="0" w:space="0" w:color="auto"/>
      </w:divBdr>
      <w:divsChild>
        <w:div w:id="779641610">
          <w:marLeft w:val="576"/>
          <w:marRight w:val="0"/>
          <w:marTop w:val="120"/>
          <w:marBottom w:val="0"/>
          <w:divBdr>
            <w:top w:val="none" w:sz="0" w:space="0" w:color="auto"/>
            <w:left w:val="none" w:sz="0" w:space="0" w:color="auto"/>
            <w:bottom w:val="none" w:sz="0" w:space="0" w:color="auto"/>
            <w:right w:val="none" w:sz="0" w:space="0" w:color="auto"/>
          </w:divBdr>
        </w:div>
        <w:div w:id="662244972">
          <w:marLeft w:val="576"/>
          <w:marRight w:val="0"/>
          <w:marTop w:val="120"/>
          <w:marBottom w:val="0"/>
          <w:divBdr>
            <w:top w:val="none" w:sz="0" w:space="0" w:color="auto"/>
            <w:left w:val="none" w:sz="0" w:space="0" w:color="auto"/>
            <w:bottom w:val="none" w:sz="0" w:space="0" w:color="auto"/>
            <w:right w:val="none" w:sz="0" w:space="0" w:color="auto"/>
          </w:divBdr>
        </w:div>
        <w:div w:id="1234201568">
          <w:marLeft w:val="576"/>
          <w:marRight w:val="0"/>
          <w:marTop w:val="120"/>
          <w:marBottom w:val="0"/>
          <w:divBdr>
            <w:top w:val="none" w:sz="0" w:space="0" w:color="auto"/>
            <w:left w:val="none" w:sz="0" w:space="0" w:color="auto"/>
            <w:bottom w:val="none" w:sz="0" w:space="0" w:color="auto"/>
            <w:right w:val="none" w:sz="0" w:space="0" w:color="auto"/>
          </w:divBdr>
        </w:div>
        <w:div w:id="259334791">
          <w:marLeft w:val="576"/>
          <w:marRight w:val="0"/>
          <w:marTop w:val="120"/>
          <w:marBottom w:val="0"/>
          <w:divBdr>
            <w:top w:val="none" w:sz="0" w:space="0" w:color="auto"/>
            <w:left w:val="none" w:sz="0" w:space="0" w:color="auto"/>
            <w:bottom w:val="none" w:sz="0" w:space="0" w:color="auto"/>
            <w:right w:val="none" w:sz="0" w:space="0" w:color="auto"/>
          </w:divBdr>
        </w:div>
        <w:div w:id="4674787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565152">
      <w:bodyDiv w:val="1"/>
      <w:marLeft w:val="0"/>
      <w:marRight w:val="0"/>
      <w:marTop w:val="0"/>
      <w:marBottom w:val="0"/>
      <w:divBdr>
        <w:top w:val="none" w:sz="0" w:space="0" w:color="auto"/>
        <w:left w:val="none" w:sz="0" w:space="0" w:color="auto"/>
        <w:bottom w:val="none" w:sz="0" w:space="0" w:color="auto"/>
        <w:right w:val="none" w:sz="0" w:space="0" w:color="auto"/>
      </w:divBdr>
      <w:divsChild>
        <w:div w:id="470562510">
          <w:marLeft w:val="576"/>
          <w:marRight w:val="0"/>
          <w:marTop w:val="120"/>
          <w:marBottom w:val="0"/>
          <w:divBdr>
            <w:top w:val="none" w:sz="0" w:space="0" w:color="auto"/>
            <w:left w:val="none" w:sz="0" w:space="0" w:color="auto"/>
            <w:bottom w:val="none" w:sz="0" w:space="0" w:color="auto"/>
            <w:right w:val="none" w:sz="0" w:space="0" w:color="auto"/>
          </w:divBdr>
        </w:div>
        <w:div w:id="340208235">
          <w:marLeft w:val="576"/>
          <w:marRight w:val="0"/>
          <w:marTop w:val="120"/>
          <w:marBottom w:val="0"/>
          <w:divBdr>
            <w:top w:val="none" w:sz="0" w:space="0" w:color="auto"/>
            <w:left w:val="none" w:sz="0" w:space="0" w:color="auto"/>
            <w:bottom w:val="none" w:sz="0" w:space="0" w:color="auto"/>
            <w:right w:val="none" w:sz="0" w:space="0" w:color="auto"/>
          </w:divBdr>
        </w:div>
        <w:div w:id="1566451665">
          <w:marLeft w:val="576"/>
          <w:marRight w:val="0"/>
          <w:marTop w:val="120"/>
          <w:marBottom w:val="0"/>
          <w:divBdr>
            <w:top w:val="none" w:sz="0" w:space="0" w:color="auto"/>
            <w:left w:val="none" w:sz="0" w:space="0" w:color="auto"/>
            <w:bottom w:val="none" w:sz="0" w:space="0" w:color="auto"/>
            <w:right w:val="none" w:sz="0" w:space="0" w:color="auto"/>
          </w:divBdr>
        </w:div>
        <w:div w:id="2141221647">
          <w:marLeft w:val="576"/>
          <w:marRight w:val="0"/>
          <w:marTop w:val="120"/>
          <w:marBottom w:val="0"/>
          <w:divBdr>
            <w:top w:val="none" w:sz="0" w:space="0" w:color="auto"/>
            <w:left w:val="none" w:sz="0" w:space="0" w:color="auto"/>
            <w:bottom w:val="none" w:sz="0" w:space="0" w:color="auto"/>
            <w:right w:val="none" w:sz="0" w:space="0" w:color="auto"/>
          </w:divBdr>
        </w:div>
        <w:div w:id="84740621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2021-06-25T10:04:00Z</dcterms:modified>
</cp:coreProperties>
</file>