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3B45" w:rsidRDefault="00413B45" w:rsidP="00413B45">
      <w:pPr>
        <w:spacing w:line="360" w:lineRule="auto"/>
        <w:jc w:val="center"/>
        <w:rPr>
          <w:rFonts w:ascii="Times New Roman" w:hAnsi="Times New Roman" w:cs="Times New Roman"/>
          <w:b/>
          <w:sz w:val="48"/>
          <w:szCs w:val="48"/>
        </w:rPr>
      </w:pPr>
      <w:r w:rsidRPr="00413B45">
        <w:rPr>
          <w:rFonts w:ascii="Times New Roman" w:hAnsi="Times New Roman" w:cs="Times New Roman"/>
          <w:b/>
          <w:sz w:val="48"/>
          <w:szCs w:val="48"/>
        </w:rPr>
        <w:t>Scoring and Dynamic Hierarchy-Based NSGA-II for Multiobjective Workflow Scheduling in the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3B45" w:rsidRDefault="00413B4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8233B" w:rsidRPr="0068233B" w:rsidRDefault="0068233B" w:rsidP="0068233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8233B">
        <w:rPr>
          <w:rFonts w:ascii="Times New Roman" w:eastAsia="Times New Roman" w:hAnsi="Times New Roman" w:cs="Times New Roman"/>
          <w:color w:val="333333"/>
          <w:sz w:val="32"/>
          <w:szCs w:val="32"/>
          <w:lang w:val="en-IN" w:eastAsia="en-IN" w:bidi="ta-IN"/>
        </w:rPr>
        <w:t xml:space="preserve">Cloud computing becomes a promising technology to reduce computation cost by providing users with elastic resources and application-deploying environments as a pay-per-use model. More scientific workflow applications have been moved or are being migrated to the cloud. Scheduling workflows turns to the main bottleneck for increasing resource utilization and quality of service (QoS) for users. This work formulates workflow scheduling as multiobjective optimization problems and proposes a Scoring and Dynamic Hierarchy-based NSGA-II (Nondominated Sorting Genetic Algorithm II), called SDHN for short, to minimize both makespan and cost of workflow execution. First, a scoring criterion is developed to calculate the total score for each individual during population updating, which is used as a quantitative index to evaluate the dominance degree of individuals among the whole population. Hence, SDHN can distinguish individuals within the same dominance level and target its search toward the directions of elite solutions as their different dominance degrees and accordingly improve search efficiency. Second, a population-based dynamic hierarchical structure (HS) and its evolutionary rules are presented to update HS by comparing each child with all parental individuals from bottom to up until finding a proper dominant level. Since traversing all HS levels is not needed in most cases, the number of individual comparisons is reduced and SDHN's updating efficiency is greatly improved, especially for large-scale and complex applications. </w:t>
      </w:r>
      <w:r w:rsidRPr="0068233B">
        <w:rPr>
          <w:rFonts w:ascii="Times New Roman" w:eastAsia="Times New Roman" w:hAnsi="Times New Roman" w:cs="Times New Roman"/>
          <w:color w:val="333333"/>
          <w:sz w:val="32"/>
          <w:szCs w:val="32"/>
          <w:lang w:val="en-IN" w:eastAsia="en-IN" w:bidi="ta-IN"/>
        </w:rPr>
        <w:lastRenderedPageBreak/>
        <w:t>Third, to guarantee its converging to the near-optimal solutions, adaptive adjustment strategies (AASs) are designed to prevent the search from falling into local optima or diverging by checking the number of individuals at the highest HS level and then modifying the relevant genetic operations to guide the evolutionary process to approach the global Pareto Front. Extensive experiments are conducted to verify SDHN, and the results show that it outp...</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8233B" w:rsidRDefault="0068233B" w:rsidP="00E53AA4">
      <w:pPr>
        <w:spacing w:line="360" w:lineRule="auto"/>
        <w:jc w:val="both"/>
        <w:rPr>
          <w:rFonts w:ascii="Times New Roman" w:hAnsi="Times New Roman" w:cs="Times New Roman"/>
          <w:sz w:val="40"/>
          <w:szCs w:val="40"/>
        </w:rPr>
      </w:pPr>
    </w:p>
    <w:p w:rsidR="0068233B" w:rsidRDefault="0068233B" w:rsidP="00E53AA4">
      <w:pPr>
        <w:spacing w:line="360" w:lineRule="auto"/>
        <w:jc w:val="both"/>
        <w:rPr>
          <w:rFonts w:ascii="Times New Roman" w:hAnsi="Times New Roman" w:cs="Times New Roman"/>
          <w:sz w:val="40"/>
          <w:szCs w:val="40"/>
        </w:rPr>
      </w:pPr>
    </w:p>
    <w:p w:rsidR="0068233B" w:rsidRDefault="0068233B" w:rsidP="00E53AA4">
      <w:pPr>
        <w:spacing w:line="360" w:lineRule="auto"/>
        <w:jc w:val="both"/>
        <w:rPr>
          <w:rFonts w:ascii="Times New Roman" w:hAnsi="Times New Roman" w:cs="Times New Roman"/>
          <w:sz w:val="40"/>
          <w:szCs w:val="40"/>
        </w:rPr>
      </w:pPr>
    </w:p>
    <w:p w:rsidR="0068233B" w:rsidRDefault="0068233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5DE5" w:rsidRDefault="00C0690E" w:rsidP="003F5D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F5DE5">
        <w:rPr>
          <w:rFonts w:ascii="Times New Roman" w:hAnsi="Times New Roman" w:cs="Times New Roman"/>
          <w:sz w:val="32"/>
          <w:szCs w:val="32"/>
          <w:lang w:val="en-IN"/>
        </w:rPr>
        <w:t xml:space="preserve">Cloud computing has become </w:t>
      </w:r>
      <w:r w:rsidRPr="003F5DE5">
        <w:rPr>
          <w:rFonts w:ascii="Times New Roman" w:hAnsi="Times New Roman" w:cs="Times New Roman"/>
          <w:sz w:val="32"/>
          <w:szCs w:val="32"/>
          <w:lang w:val="en-IN"/>
        </w:rPr>
        <w:t>a standardized way of providing IT services delivered through Internet technologies in a pay-per-use and in a self-service way.</w:t>
      </w:r>
    </w:p>
    <w:p w:rsidR="00000000" w:rsidRPr="003F5DE5" w:rsidRDefault="00C0690E" w:rsidP="003F5D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F5DE5">
        <w:rPr>
          <w:rFonts w:ascii="Times New Roman" w:hAnsi="Times New Roman" w:cs="Times New Roman"/>
          <w:sz w:val="32"/>
          <w:szCs w:val="32"/>
          <w:lang w:val="en-IN"/>
        </w:rPr>
        <w:t>Workflow scheduling tries to map the workflow tasks to the Virtual Machines (VMs) based on different functional and non-functio</w:t>
      </w:r>
      <w:r w:rsidRPr="003F5DE5">
        <w:rPr>
          <w:rFonts w:ascii="Times New Roman" w:hAnsi="Times New Roman" w:cs="Times New Roman"/>
          <w:sz w:val="32"/>
          <w:szCs w:val="32"/>
          <w:lang w:val="en-IN"/>
        </w:rPr>
        <w:t>nal requirements</w:t>
      </w:r>
      <w:r w:rsidRPr="003F5DE5">
        <w:rPr>
          <w:rFonts w:ascii="Times New Roman" w:hAnsi="Times New Roman" w:cs="Times New Roman"/>
          <w:sz w:val="32"/>
          <w:szCs w:val="32"/>
        </w:rPr>
        <w:t>.</w:t>
      </w:r>
    </w:p>
    <w:p w:rsidR="00000000" w:rsidRPr="003F5DE5" w:rsidRDefault="00C0690E" w:rsidP="003F5D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F5DE5">
        <w:rPr>
          <w:rFonts w:ascii="Times New Roman" w:hAnsi="Times New Roman" w:cs="Times New Roman"/>
          <w:sz w:val="32"/>
          <w:szCs w:val="32"/>
          <w:lang w:val="en-IN"/>
        </w:rPr>
        <w:t xml:space="preserve">The flexibility of Cloud Services support any individual or organization to go for Cloud Computing. </w:t>
      </w:r>
    </w:p>
    <w:p w:rsidR="00000000" w:rsidRPr="003F5DE5" w:rsidRDefault="00C0690E" w:rsidP="003F5DE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F5DE5">
        <w:rPr>
          <w:rFonts w:ascii="Times New Roman" w:hAnsi="Times New Roman" w:cs="Times New Roman"/>
          <w:sz w:val="32"/>
          <w:szCs w:val="32"/>
          <w:lang w:val="en-IN"/>
        </w:rPr>
        <w:t>Researchers prefer the evolutionary algorithms to optimize the performance of the workflows rather than applying the heuristic scheduli</w:t>
      </w:r>
      <w:r w:rsidRPr="003F5DE5">
        <w:rPr>
          <w:rFonts w:ascii="Times New Roman" w:hAnsi="Times New Roman" w:cs="Times New Roman"/>
          <w:sz w:val="32"/>
          <w:szCs w:val="32"/>
          <w:lang w:val="en-IN"/>
        </w:rPr>
        <w:t xml:space="preserve">ng algorithms and also Cloud Computing task scheduling differ from the other distributed environments viz.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F5DE5" w:rsidRDefault="00C0690E" w:rsidP="003F5DE5">
      <w:pPr>
        <w:numPr>
          <w:ilvl w:val="0"/>
          <w:numId w:val="45"/>
        </w:numPr>
        <w:spacing w:line="360" w:lineRule="auto"/>
        <w:jc w:val="both"/>
        <w:rPr>
          <w:rFonts w:ascii="Times New Roman" w:hAnsi="Times New Roman" w:cs="Times New Roman"/>
          <w:bCs/>
          <w:sz w:val="32"/>
          <w:szCs w:val="32"/>
          <w:lang w:val="en-IN"/>
        </w:rPr>
      </w:pPr>
      <w:r w:rsidRPr="003F5DE5">
        <w:rPr>
          <w:rFonts w:ascii="Times New Roman" w:hAnsi="Times New Roman" w:cs="Times New Roman"/>
          <w:bCs/>
          <w:sz w:val="32"/>
          <w:szCs w:val="32"/>
          <w:lang w:val="en-IN"/>
        </w:rPr>
        <w:t xml:space="preserve">A Multi-objective Optimization Problem (MOP) is characterized by multiple conflicting objectives that require simultaneous optimization. </w:t>
      </w:r>
    </w:p>
    <w:p w:rsidR="00000000" w:rsidRPr="003F5DE5" w:rsidRDefault="00C0690E" w:rsidP="003F5DE5">
      <w:pPr>
        <w:numPr>
          <w:ilvl w:val="0"/>
          <w:numId w:val="45"/>
        </w:numPr>
        <w:spacing w:line="360" w:lineRule="auto"/>
        <w:jc w:val="both"/>
        <w:rPr>
          <w:rFonts w:ascii="Times New Roman" w:hAnsi="Times New Roman" w:cs="Times New Roman"/>
          <w:bCs/>
          <w:sz w:val="32"/>
          <w:szCs w:val="32"/>
          <w:lang w:val="en-IN"/>
        </w:rPr>
      </w:pPr>
      <w:r w:rsidRPr="003F5DE5">
        <w:rPr>
          <w:rFonts w:ascii="Times New Roman" w:hAnsi="Times New Roman" w:cs="Times New Roman"/>
          <w:bCs/>
          <w:sz w:val="32"/>
          <w:szCs w:val="32"/>
          <w:lang w:val="en-IN"/>
        </w:rPr>
        <w:t xml:space="preserve">Scheduling of scientific workflows in a distributed environment is a well-known NP-complete problem and therefore intractable with exact solutions. </w:t>
      </w:r>
    </w:p>
    <w:p w:rsidR="00000000" w:rsidRPr="003F5DE5" w:rsidRDefault="00C0690E" w:rsidP="003F5DE5">
      <w:pPr>
        <w:numPr>
          <w:ilvl w:val="0"/>
          <w:numId w:val="45"/>
        </w:numPr>
        <w:spacing w:line="360" w:lineRule="auto"/>
        <w:jc w:val="both"/>
        <w:rPr>
          <w:rFonts w:ascii="Times New Roman" w:hAnsi="Times New Roman" w:cs="Times New Roman"/>
          <w:bCs/>
          <w:sz w:val="32"/>
          <w:szCs w:val="32"/>
          <w:lang w:val="en-IN"/>
        </w:rPr>
      </w:pPr>
      <w:r w:rsidRPr="003F5DE5">
        <w:rPr>
          <w:rFonts w:ascii="Times New Roman" w:hAnsi="Times New Roman" w:cs="Times New Roman"/>
          <w:bCs/>
          <w:sz w:val="32"/>
          <w:szCs w:val="32"/>
          <w:lang w:val="en-IN"/>
        </w:rPr>
        <w:t>It is an NP-complete problem, so building an optimum workflow scheduler with reasonable performance and co</w:t>
      </w:r>
      <w:r w:rsidRPr="003F5DE5">
        <w:rPr>
          <w:rFonts w:ascii="Times New Roman" w:hAnsi="Times New Roman" w:cs="Times New Roman"/>
          <w:bCs/>
          <w:sz w:val="32"/>
          <w:szCs w:val="32"/>
          <w:lang w:val="en-IN"/>
        </w:rPr>
        <w:t xml:space="preserve">mputation speed is </w:t>
      </w:r>
      <w:r w:rsidRPr="003F5DE5">
        <w:rPr>
          <w:rFonts w:ascii="Times New Roman" w:hAnsi="Times New Roman" w:cs="Times New Roman"/>
          <w:bCs/>
          <w:sz w:val="32"/>
          <w:szCs w:val="32"/>
          <w:lang w:val="en-IN"/>
        </w:rPr>
        <w:lastRenderedPageBreak/>
        <w:t>very challenging in the heterogeneous distributed environment of clouds.</w:t>
      </w:r>
    </w:p>
    <w:p w:rsidR="00000000" w:rsidRPr="003F5DE5" w:rsidRDefault="00C0690E" w:rsidP="003F5DE5">
      <w:pPr>
        <w:numPr>
          <w:ilvl w:val="0"/>
          <w:numId w:val="45"/>
        </w:numPr>
        <w:spacing w:line="360" w:lineRule="auto"/>
        <w:jc w:val="both"/>
        <w:rPr>
          <w:rFonts w:ascii="Times New Roman" w:hAnsi="Times New Roman" w:cs="Times New Roman"/>
          <w:bCs/>
          <w:sz w:val="32"/>
          <w:szCs w:val="32"/>
          <w:lang w:val="en-IN"/>
        </w:rPr>
      </w:pPr>
      <w:r w:rsidRPr="003F5DE5">
        <w:rPr>
          <w:rFonts w:ascii="Times New Roman" w:hAnsi="Times New Roman" w:cs="Times New Roman"/>
          <w:bCs/>
          <w:sz w:val="32"/>
          <w:szCs w:val="32"/>
          <w:lang w:val="en-IN"/>
        </w:rPr>
        <w:t>Many existing studies deal with cloud workflow scheduling as a single or bi-objective optimization problem without considering some important requirements of the u</w:t>
      </w:r>
      <w:r w:rsidRPr="003F5DE5">
        <w:rPr>
          <w:rFonts w:ascii="Times New Roman" w:hAnsi="Times New Roman" w:cs="Times New Roman"/>
          <w:bCs/>
          <w:sz w:val="32"/>
          <w:szCs w:val="32"/>
          <w:lang w:val="en-IN"/>
        </w:rPr>
        <w:t xml:space="preserve">sers or the providers. </w:t>
      </w:r>
    </w:p>
    <w:p w:rsidR="000B33B0" w:rsidRPr="003F5DE5" w:rsidRDefault="006A300A" w:rsidP="003F5DE5">
      <w:pPr>
        <w:spacing w:line="360" w:lineRule="auto"/>
        <w:jc w:val="both"/>
        <w:rPr>
          <w:rFonts w:ascii="Times New Roman" w:eastAsia="Times New Roman" w:hAnsi="Times New Roman" w:cs="Times New Roman"/>
          <w:sz w:val="32"/>
          <w:szCs w:val="32"/>
        </w:rPr>
      </w:pPr>
      <w:r w:rsidRPr="003F5DE5">
        <w:rPr>
          <w:rFonts w:ascii="Times New Roman" w:hAnsi="Times New Roman" w:cs="Times New Roman"/>
          <w:b/>
          <w:sz w:val="36"/>
          <w:szCs w:val="36"/>
        </w:rPr>
        <w:t xml:space="preserve">2.2. PROPOSED </w:t>
      </w:r>
      <w:r w:rsidR="000B33B0" w:rsidRPr="003F5DE5">
        <w:rPr>
          <w:rFonts w:ascii="Times New Roman" w:hAnsi="Times New Roman" w:cs="Times New Roman"/>
          <w:b/>
          <w:sz w:val="36"/>
          <w:szCs w:val="36"/>
        </w:rPr>
        <w:t xml:space="preserve">SYSTEM </w:t>
      </w:r>
    </w:p>
    <w:p w:rsidR="003F5DE5" w:rsidRPr="003F5DE5" w:rsidRDefault="003F5DE5" w:rsidP="003F5DE5">
      <w:pPr>
        <w:pStyle w:val="NormalWeb"/>
        <w:numPr>
          <w:ilvl w:val="0"/>
          <w:numId w:val="46"/>
        </w:numPr>
        <w:spacing w:before="0" w:beforeAutospacing="0" w:after="0" w:afterAutospacing="0" w:line="360" w:lineRule="auto"/>
        <w:ind w:left="284" w:hanging="284"/>
        <w:jc w:val="both"/>
        <w:rPr>
          <w:sz w:val="32"/>
          <w:szCs w:val="32"/>
        </w:rPr>
      </w:pPr>
      <w:r w:rsidRPr="003F5DE5">
        <w:rPr>
          <w:sz w:val="32"/>
          <w:szCs w:val="32"/>
        </w:rPr>
        <w:t>Linear clustering scheme  and Dominant Sequence Clustering (DSC)  had been proposed for this. Both works used computation and communication time of tasks in a workflow to determine a cluster of tasks.</w:t>
      </w:r>
    </w:p>
    <w:p w:rsidR="003F5DE5" w:rsidRPr="003F5DE5" w:rsidRDefault="003F5DE5" w:rsidP="003F5DE5">
      <w:pPr>
        <w:pStyle w:val="NormalWeb"/>
        <w:numPr>
          <w:ilvl w:val="0"/>
          <w:numId w:val="46"/>
        </w:numPr>
        <w:spacing w:before="0" w:beforeAutospacing="0" w:after="0" w:afterAutospacing="0" w:line="360" w:lineRule="auto"/>
        <w:ind w:left="284" w:hanging="284"/>
        <w:jc w:val="both"/>
        <w:rPr>
          <w:sz w:val="32"/>
          <w:szCs w:val="32"/>
        </w:rPr>
      </w:pPr>
      <w:r w:rsidRPr="003F5DE5">
        <w:rPr>
          <w:sz w:val="32"/>
          <w:szCs w:val="32"/>
        </w:rPr>
        <w:t xml:space="preserve">It has been proposed for reducing data movement and increasing VM utilization. </w:t>
      </w:r>
    </w:p>
    <w:p w:rsidR="003F5DE5" w:rsidRPr="003F5DE5" w:rsidRDefault="003F5DE5" w:rsidP="003F5DE5">
      <w:pPr>
        <w:pStyle w:val="NormalWeb"/>
        <w:numPr>
          <w:ilvl w:val="0"/>
          <w:numId w:val="46"/>
        </w:numPr>
        <w:spacing w:before="0" w:beforeAutospacing="0" w:after="0" w:afterAutospacing="0" w:line="360" w:lineRule="auto"/>
        <w:ind w:left="284" w:hanging="284"/>
        <w:jc w:val="both"/>
        <w:rPr>
          <w:sz w:val="32"/>
          <w:szCs w:val="32"/>
        </w:rPr>
      </w:pPr>
      <w:r w:rsidRPr="003F5DE5">
        <w:rPr>
          <w:sz w:val="32"/>
          <w:szCs w:val="32"/>
        </w:rPr>
        <w:t>This proprietary representation required specific implementation for genetic operators where population initialization, order crossover, taskto-instance crossover, and order mutation of EMO-NSGAII also were proposed for generating and manipulating a chromosome.</w:t>
      </w:r>
    </w:p>
    <w:p w:rsidR="00BB3207" w:rsidRDefault="003F5DE5" w:rsidP="003F5DE5">
      <w:pPr>
        <w:pStyle w:val="NormalWeb"/>
        <w:numPr>
          <w:ilvl w:val="0"/>
          <w:numId w:val="46"/>
        </w:numPr>
        <w:spacing w:before="0" w:beforeAutospacing="0" w:after="0" w:afterAutospacing="0" w:line="360" w:lineRule="auto"/>
        <w:ind w:left="284" w:hanging="284"/>
        <w:jc w:val="both"/>
        <w:rPr>
          <w:sz w:val="32"/>
          <w:szCs w:val="32"/>
        </w:rPr>
      </w:pPr>
      <w:r w:rsidRPr="003F5DE5">
        <w:rPr>
          <w:sz w:val="32"/>
          <w:szCs w:val="32"/>
        </w:rPr>
        <w:t>After a scheduling plan for a workflow execution is proposed, the number of VMs is also determined.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F5DE5" w:rsidRDefault="00C0690E" w:rsidP="003F5D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DE5">
        <w:rPr>
          <w:rFonts w:ascii="Times New Roman" w:eastAsia="AdvGulliv-R" w:hAnsi="Times New Roman" w:cs="Times New Roman"/>
          <w:bCs/>
          <w:sz w:val="32"/>
          <w:szCs w:val="32"/>
          <w:lang w:val="en-IN"/>
        </w:rPr>
        <w:t xml:space="preserve">The PEFT heuristic provides guidance to the algorithm that improves the performance of the proposed method and allows for faster convergence to suboptimal solutions. </w:t>
      </w:r>
    </w:p>
    <w:p w:rsidR="00000000" w:rsidRPr="003F5DE5" w:rsidRDefault="00C0690E" w:rsidP="003F5D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DE5">
        <w:rPr>
          <w:rFonts w:ascii="Times New Roman" w:eastAsia="AdvGulliv-R" w:hAnsi="Times New Roman" w:cs="Times New Roman"/>
          <w:bCs/>
          <w:sz w:val="32"/>
          <w:szCs w:val="32"/>
          <w:lang w:val="en-IN"/>
        </w:rPr>
        <w:lastRenderedPageBreak/>
        <w:t xml:space="preserve">Therefore, a smaller value of </w:t>
      </w:r>
      <w:r w:rsidRPr="003F5DE5">
        <w:rPr>
          <w:rFonts w:ascii="Times New Roman" w:eastAsia="AdvGulliv-R" w:hAnsi="Times New Roman" w:cs="Times New Roman"/>
          <w:bCs/>
          <w:sz w:val="32"/>
          <w:szCs w:val="32"/>
          <w:lang w:val="en-IN"/>
        </w:rPr>
        <w:t>generational distance (GD) reveals a better performance of the achieved solution set.</w:t>
      </w:r>
    </w:p>
    <w:p w:rsidR="00000000" w:rsidRPr="003F5DE5" w:rsidRDefault="00C0690E" w:rsidP="003F5D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DE5">
        <w:rPr>
          <w:rFonts w:ascii="Times New Roman" w:eastAsia="AdvGulliv-R" w:hAnsi="Times New Roman" w:cs="Times New Roman"/>
          <w:bCs/>
          <w:sz w:val="32"/>
          <w:szCs w:val="32"/>
          <w:lang w:val="en-IN"/>
        </w:rPr>
        <w:t>Compared with NSGA-II, the performance gain is over 50% in most of the cases whereas the improvement rate of HBMMO over MOHEFT is slightly better for small- and medium-s</w:t>
      </w:r>
      <w:r w:rsidRPr="003F5DE5">
        <w:rPr>
          <w:rFonts w:ascii="Times New Roman" w:eastAsia="AdvGulliv-R" w:hAnsi="Times New Roman" w:cs="Times New Roman"/>
          <w:bCs/>
          <w:sz w:val="32"/>
          <w:szCs w:val="32"/>
          <w:lang w:val="en-IN"/>
        </w:rPr>
        <w:t>ize workflows.</w:t>
      </w:r>
    </w:p>
    <w:p w:rsidR="00000000" w:rsidRPr="003F5DE5" w:rsidRDefault="00C0690E" w:rsidP="003F5D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DE5">
        <w:rPr>
          <w:rFonts w:ascii="Times New Roman" w:eastAsia="AdvGulliv-R" w:hAnsi="Times New Roman" w:cs="Times New Roman"/>
          <w:bCs/>
          <w:sz w:val="32"/>
          <w:szCs w:val="32"/>
          <w:lang w:val="en-IN"/>
        </w:rPr>
        <w:t xml:space="preserve">Predict Earliest Finish Time (PEFT) is an efficient heuristic in terms of makespan proposed for task scheduling in heterogeneous systems. </w:t>
      </w:r>
    </w:p>
    <w:p w:rsidR="00000000" w:rsidRPr="003F5DE5" w:rsidRDefault="00C0690E" w:rsidP="003F5DE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5DE5">
        <w:rPr>
          <w:rFonts w:ascii="Times New Roman" w:eastAsia="AdvGulliv-R" w:hAnsi="Times New Roman" w:cs="Times New Roman"/>
          <w:bCs/>
          <w:sz w:val="32"/>
          <w:szCs w:val="32"/>
          <w:lang w:val="en-IN"/>
        </w:rPr>
        <w:t>The two conflicting objectives of the proposed scheme Hybrid Bio-inspired Metaheuristic for Multi-ob</w:t>
      </w:r>
      <w:r w:rsidRPr="003F5DE5">
        <w:rPr>
          <w:rFonts w:ascii="Times New Roman" w:eastAsia="AdvGulliv-R" w:hAnsi="Times New Roman" w:cs="Times New Roman"/>
          <w:bCs/>
          <w:sz w:val="32"/>
          <w:szCs w:val="32"/>
          <w:lang w:val="en-IN"/>
        </w:rPr>
        <w:t xml:space="preserve">jective Optimization (HBMMO) are to minimize makespan and to reduce cost along with the efficient utilization of the VMs.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Extensible architecture for high-performance, scalable, reliable publish-subscribe eventing and notification</w:t>
            </w:r>
          </w:p>
        </w:tc>
        <w:tc>
          <w:tcPr>
            <w:tcW w:w="3192" w:type="dxa"/>
          </w:tcPr>
          <w:p w:rsidR="000C407B" w:rsidRPr="003F5DE5" w:rsidRDefault="003F5DE5" w:rsidP="003F5DE5">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 xml:space="preserve">Ostrowski, K.; Birman, K.; Doley, D. </w:t>
            </w:r>
          </w:p>
        </w:tc>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color w:val="333333"/>
                <w:sz w:val="28"/>
                <w:szCs w:val="28"/>
                <w:shd w:val="clear" w:color="auto" w:fill="FFFFFF"/>
              </w:rPr>
              <w:t>The approach emerges from our work on QuickSilver, a new, extremely modular and extensible platform for high-performance, scalable, reliable eventing.</w:t>
            </w:r>
          </w:p>
        </w:tc>
      </w:tr>
      <w:tr w:rsidR="000C407B" w:rsidTr="000C407B">
        <w:trPr>
          <w:trHeight w:val="2942"/>
        </w:trPr>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lastRenderedPageBreak/>
              <w:t>Evolutionary multi-objective workflow scheduling in cloud</w:t>
            </w:r>
          </w:p>
        </w:tc>
        <w:tc>
          <w:tcPr>
            <w:tcW w:w="3192" w:type="dxa"/>
          </w:tcPr>
          <w:p w:rsidR="000C407B" w:rsidRPr="003F5DE5" w:rsidRDefault="003F5DE5" w:rsidP="003F5DE5">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 xml:space="preserve">Zhu, Z.M.; Zhang, G.X.; Li, M.Q.; Liu, X.H. </w:t>
            </w:r>
          </w:p>
        </w:tc>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color w:val="333333"/>
                <w:sz w:val="28"/>
                <w:szCs w:val="28"/>
                <w:shd w:val="clear" w:color="auto" w:fill="FFFFFF"/>
              </w:rPr>
              <w:t>Cloud computing provides promising platforms for executing large applications with enormous computational resources to offer on demand.</w:t>
            </w:r>
          </w:p>
        </w:tc>
      </w:tr>
      <w:tr w:rsidR="000C407B" w:rsidTr="000C407B">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Multi-objective workflow scheduling in Amazon EC2</w:t>
            </w:r>
          </w:p>
        </w:tc>
        <w:tc>
          <w:tcPr>
            <w:tcW w:w="3192" w:type="dxa"/>
          </w:tcPr>
          <w:p w:rsidR="000C407B" w:rsidRPr="003F5DE5" w:rsidRDefault="003F5DE5" w:rsidP="003F5DE5">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 xml:space="preserve">Durillo, J.J.; Prodan, R. </w:t>
            </w:r>
          </w:p>
        </w:tc>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color w:val="333333"/>
                <w:sz w:val="28"/>
                <w:szCs w:val="28"/>
                <w:shd w:val="clear" w:color="auto" w:fill="FFFFFF"/>
              </w:rPr>
              <w:t> Multi-objective scheduling of scientific applications in these systems is therefore receiving increasing research attention.</w:t>
            </w:r>
          </w:p>
        </w:tc>
      </w:tr>
      <w:tr w:rsidR="000C407B" w:rsidTr="000C407B">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Evolutionary multi-objective optimization: A historical view of the field</w:t>
            </w:r>
          </w:p>
        </w:tc>
        <w:tc>
          <w:tcPr>
            <w:tcW w:w="3192" w:type="dxa"/>
          </w:tcPr>
          <w:p w:rsidR="000C407B" w:rsidRPr="003F5DE5" w:rsidRDefault="003F5DE5" w:rsidP="003F5DE5">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sz w:val="28"/>
                <w:szCs w:val="28"/>
              </w:rPr>
              <w:t xml:space="preserve">Coello, C.A.C. </w:t>
            </w:r>
          </w:p>
        </w:tc>
        <w:tc>
          <w:tcPr>
            <w:tcW w:w="3192" w:type="dxa"/>
          </w:tcPr>
          <w:p w:rsidR="000C407B" w:rsidRPr="003F5DE5" w:rsidRDefault="003F5DE5" w:rsidP="00E53AA4">
            <w:pPr>
              <w:tabs>
                <w:tab w:val="left" w:pos="720"/>
              </w:tabs>
              <w:spacing w:after="100" w:line="360" w:lineRule="auto"/>
              <w:jc w:val="both"/>
              <w:rPr>
                <w:rFonts w:ascii="Times New Roman" w:hAnsi="Times New Roman" w:cs="Times New Roman"/>
                <w:sz w:val="28"/>
                <w:szCs w:val="28"/>
              </w:rPr>
            </w:pPr>
            <w:r w:rsidRPr="003F5DE5">
              <w:rPr>
                <w:rFonts w:ascii="Times New Roman" w:hAnsi="Times New Roman" w:cs="Times New Roman"/>
                <w:color w:val="333333"/>
                <w:sz w:val="28"/>
                <w:szCs w:val="28"/>
                <w:shd w:val="clear" w:color="auto" w:fill="FFFFFF"/>
              </w:rPr>
              <w:t> Using as a framework the history of this discipline, we discuss some of the most representative algorithms that have been developed so far, as well as some of their applications.</w:t>
            </w:r>
          </w:p>
        </w:tc>
      </w:tr>
    </w:tbl>
    <w:p w:rsidR="00857469" w:rsidRDefault="00857469"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857469" w:rsidRDefault="00857469" w:rsidP="00857469">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85746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57469" w:rsidP="00E53AA4">
      <w:pPr>
        <w:spacing w:after="0" w:line="360" w:lineRule="auto"/>
        <w:jc w:val="both"/>
        <w:rPr>
          <w:rFonts w:ascii="Times New Roman" w:hAnsi="Times New Roman" w:cs="Times New Roman"/>
        </w:rPr>
      </w:pPr>
      <w:r w:rsidRPr="00857469">
        <w:rPr>
          <w:rFonts w:ascii="Times New Roman" w:hAnsi="Times New Roman" w:cs="Times New Roman"/>
        </w:rPr>
        <w:drawing>
          <wp:inline distT="0" distB="0" distL="0" distR="0">
            <wp:extent cx="5943600" cy="4119880"/>
            <wp:effectExtent l="19050" t="0" r="0" b="0"/>
            <wp:docPr id="1" name="Picture 1" descr="C:\Users\ELCOT-Lenovo\Desktop\pic8.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8.png"/>
                    <pic:cNvPicPr>
                      <a:picLocks noGrp="1" noChangeAspect="1" noChangeArrowheads="1"/>
                    </pic:cNvPicPr>
                  </pic:nvPicPr>
                  <pic:blipFill>
                    <a:blip r:embed="rId8"/>
                    <a:srcRect/>
                    <a:stretch>
                      <a:fillRect/>
                    </a:stretch>
                  </pic:blipFill>
                  <pic:spPr bwMode="auto">
                    <a:xfrm>
                      <a:off x="0" y="0"/>
                      <a:ext cx="5943600" cy="4119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68233B" w:rsidRDefault="0068233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464C0" w:rsidRPr="00B464C0" w:rsidRDefault="00B464C0" w:rsidP="00B464C0">
      <w:pPr>
        <w:pStyle w:val="BodyText"/>
        <w:rPr>
          <w:bCs/>
          <w:iCs/>
          <w:sz w:val="32"/>
          <w:szCs w:val="32"/>
          <w:lang w:val="en-IN"/>
        </w:rPr>
      </w:pPr>
      <w:r w:rsidRPr="00B464C0">
        <w:rPr>
          <w:bCs/>
          <w:iCs/>
          <w:sz w:val="32"/>
          <w:szCs w:val="32"/>
          <w:lang w:val="en-IN"/>
        </w:rPr>
        <w:t xml:space="preserve">    In this paper, a novel Hybrid Bio-inspired Metaheuristic for Multi-objective Optimization (HBMMO) algorithm based on a non-dominant sorting strategy for the workflow scheduling problem in the cloud with more than two objectives is proposed and implemented using WorkflowSim. It is a hybridization of the list-based heuristic algorithm PEFT and the discrete version of the metaheuristic algorithm SOS, which aims to minimize the overall makespan, overall execution cost, and inefficient utilization of the VMs. Well-known real-world workflows are selected to evaluate the performance of the proposed method and the results demonstrate that the proposed HBMMO algorithm is highly effective and promising with potentially wide applicability for the scientific workflow scheduling problem in an IaaS cloud, and attains a uniformly distributed solution set with better convergence towards the true Pareto optimal front. In future work, we intend to develop an environment friendly distributed scheduler for VMs between cloud data centers so that energy can be saved and CO2 emissions can be reduced.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464C0" w:rsidRDefault="00B464C0" w:rsidP="00E53AA4">
      <w:pPr>
        <w:pStyle w:val="BodyText"/>
        <w:rPr>
          <w:b/>
          <w:iCs/>
          <w:sz w:val="28"/>
          <w:szCs w:val="28"/>
        </w:rPr>
      </w:pPr>
    </w:p>
    <w:p w:rsidR="00B464C0" w:rsidRDefault="00B464C0" w:rsidP="00E53AA4">
      <w:pPr>
        <w:pStyle w:val="BodyText"/>
        <w:rPr>
          <w:b/>
          <w:iCs/>
          <w:sz w:val="28"/>
          <w:szCs w:val="28"/>
        </w:rPr>
      </w:pPr>
    </w:p>
    <w:p w:rsidR="00B464C0" w:rsidRDefault="00B464C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464C0" w:rsidRDefault="00C0690E" w:rsidP="00B464C0">
      <w:pPr>
        <w:pStyle w:val="BodyText"/>
        <w:numPr>
          <w:ilvl w:val="0"/>
          <w:numId w:val="42"/>
        </w:numPr>
        <w:rPr>
          <w:sz w:val="32"/>
          <w:szCs w:val="32"/>
          <w:lang w:val="en-IN"/>
        </w:rPr>
      </w:pPr>
      <w:r w:rsidRPr="00B464C0">
        <w:rPr>
          <w:sz w:val="32"/>
          <w:szCs w:val="32"/>
          <w:lang w:val="en-IN"/>
        </w:rPr>
        <w:t>1. Ostrowski, K.; Birman, K.; Doley, D. Extensible architecture for high-performance, scalable, reliable publish-subscribe eventing and notification. Int. J. Web Serv. Res. 2007, 4, 18–5</w:t>
      </w:r>
      <w:r w:rsidRPr="00B464C0">
        <w:rPr>
          <w:sz w:val="32"/>
          <w:szCs w:val="32"/>
          <w:lang w:val="en-IN"/>
        </w:rPr>
        <w:t xml:space="preserve">8, doi:10.4018/jwsr.2007100102. </w:t>
      </w:r>
    </w:p>
    <w:p w:rsidR="00000000" w:rsidRPr="00B464C0" w:rsidRDefault="00C0690E" w:rsidP="00B464C0">
      <w:pPr>
        <w:pStyle w:val="BodyText"/>
        <w:numPr>
          <w:ilvl w:val="0"/>
          <w:numId w:val="42"/>
        </w:numPr>
        <w:rPr>
          <w:sz w:val="32"/>
          <w:szCs w:val="32"/>
          <w:lang w:val="en-IN"/>
        </w:rPr>
      </w:pPr>
      <w:r w:rsidRPr="00B464C0">
        <w:rPr>
          <w:sz w:val="32"/>
          <w:szCs w:val="32"/>
          <w:lang w:val="en-IN"/>
        </w:rPr>
        <w:t xml:space="preserve">2. Zhu, Z.M.; Zhang, G.X.; Li, M.Q.; Liu, X.H. Evolutionary multi-objective workflow scheduling in cloud. IEEE Trans. Parallel Distrib. Syst. 2016, 27, 1344–1357, doi:10.1109/TPDS.2015.2446459. </w:t>
      </w:r>
    </w:p>
    <w:p w:rsidR="00000000" w:rsidRPr="00B464C0" w:rsidRDefault="00C0690E" w:rsidP="00B464C0">
      <w:pPr>
        <w:pStyle w:val="BodyText"/>
        <w:numPr>
          <w:ilvl w:val="0"/>
          <w:numId w:val="42"/>
        </w:numPr>
        <w:rPr>
          <w:sz w:val="32"/>
          <w:szCs w:val="32"/>
          <w:lang w:val="en-IN"/>
        </w:rPr>
      </w:pPr>
      <w:r w:rsidRPr="00B464C0">
        <w:rPr>
          <w:sz w:val="32"/>
          <w:szCs w:val="32"/>
          <w:lang w:val="en-IN"/>
        </w:rPr>
        <w:t xml:space="preserve">3. Durillo, J.J.; Prodan, </w:t>
      </w:r>
      <w:r w:rsidRPr="00B464C0">
        <w:rPr>
          <w:sz w:val="32"/>
          <w:szCs w:val="32"/>
          <w:lang w:val="en-IN"/>
        </w:rPr>
        <w:t xml:space="preserve">R. Multi-objective workflow scheduling in Amazon EC2. Clust. Comput. 2014, 17, 169– 189, doi:10.1007/s10586-013-0325-0. </w:t>
      </w:r>
    </w:p>
    <w:p w:rsidR="00000000" w:rsidRPr="00B464C0" w:rsidRDefault="00C0690E" w:rsidP="00B464C0">
      <w:pPr>
        <w:pStyle w:val="BodyText"/>
        <w:numPr>
          <w:ilvl w:val="0"/>
          <w:numId w:val="42"/>
        </w:numPr>
        <w:rPr>
          <w:sz w:val="32"/>
          <w:szCs w:val="32"/>
          <w:lang w:val="en-IN"/>
        </w:rPr>
      </w:pPr>
      <w:r w:rsidRPr="00B464C0">
        <w:rPr>
          <w:sz w:val="32"/>
          <w:szCs w:val="32"/>
          <w:lang w:val="en-IN"/>
        </w:rPr>
        <w:t>4. Coello, C.A.C. Evolutionary multi-objective optimization: A historical view of the field. IEEE Comput. Intell. Mag. 2006, 1, 28–36,</w:t>
      </w:r>
      <w:r w:rsidRPr="00B464C0">
        <w:rPr>
          <w:sz w:val="32"/>
          <w:szCs w:val="32"/>
          <w:lang w:val="en-IN"/>
        </w:rPr>
        <w:t xml:space="preserve"> doi:10.1109/MCI.2006.1597059. </w:t>
      </w:r>
    </w:p>
    <w:p w:rsidR="00000000" w:rsidRPr="00B464C0" w:rsidRDefault="00C0690E" w:rsidP="00B464C0">
      <w:pPr>
        <w:pStyle w:val="BodyText"/>
        <w:numPr>
          <w:ilvl w:val="0"/>
          <w:numId w:val="42"/>
        </w:numPr>
        <w:rPr>
          <w:sz w:val="32"/>
          <w:szCs w:val="32"/>
          <w:lang w:val="en-IN"/>
        </w:rPr>
      </w:pPr>
      <w:r w:rsidRPr="00B464C0">
        <w:rPr>
          <w:sz w:val="32"/>
          <w:szCs w:val="32"/>
          <w:lang w:val="en-IN"/>
        </w:rPr>
        <w:t>5. Arabnejad, H.; Barbosa, J.G. List scheduling algorithm for heterogeneous systems by an optimistic cost table. IEEE Comput. Intell. Mag. 2014, 25, 682–694, doi:10.1109/TPDS.2013.57.</w:t>
      </w:r>
      <w:r w:rsidRPr="00B464C0">
        <w:rPr>
          <w:sz w:val="32"/>
          <w:szCs w:val="32"/>
        </w:rPr>
        <w:t xml:space="preserve"> </w:t>
      </w:r>
    </w:p>
    <w:p w:rsidR="00000000" w:rsidRPr="00B464C0" w:rsidRDefault="00C0690E" w:rsidP="00B464C0">
      <w:pPr>
        <w:pStyle w:val="BodyText"/>
        <w:numPr>
          <w:ilvl w:val="0"/>
          <w:numId w:val="42"/>
        </w:numPr>
        <w:rPr>
          <w:sz w:val="32"/>
          <w:szCs w:val="32"/>
          <w:lang w:val="en-IN"/>
        </w:rPr>
      </w:pPr>
      <w:r w:rsidRPr="00B464C0">
        <w:rPr>
          <w:sz w:val="32"/>
          <w:szCs w:val="32"/>
          <w:lang w:val="en-IN"/>
        </w:rPr>
        <w:t>6. Choudhary, A.; Gupta, I.; Singh, V</w:t>
      </w:r>
      <w:r w:rsidRPr="00B464C0">
        <w:rPr>
          <w:sz w:val="32"/>
          <w:szCs w:val="32"/>
          <w:lang w:val="en-IN"/>
        </w:rPr>
        <w:t xml:space="preserve">.; Jana, P.K. A GSA based hybrid algorithm for bi-objective workflow scheduling in cloud computing. Future Gener. Comput. Syst. 2018, doi:10.1016/j.future.2018.01.005. </w:t>
      </w:r>
    </w:p>
    <w:p w:rsidR="00000000" w:rsidRPr="00B464C0" w:rsidRDefault="00C0690E" w:rsidP="00B464C0">
      <w:pPr>
        <w:pStyle w:val="BodyText"/>
        <w:numPr>
          <w:ilvl w:val="0"/>
          <w:numId w:val="42"/>
        </w:numPr>
        <w:rPr>
          <w:sz w:val="32"/>
          <w:szCs w:val="32"/>
          <w:lang w:val="en-IN"/>
        </w:rPr>
      </w:pPr>
      <w:r w:rsidRPr="00B464C0">
        <w:rPr>
          <w:sz w:val="32"/>
          <w:szCs w:val="32"/>
          <w:lang w:val="en-IN"/>
        </w:rPr>
        <w:lastRenderedPageBreak/>
        <w:t>7. Fard, H.M.; Prodan, R.; Fahringer, T. Multi-objective list scheduling of workflow a</w:t>
      </w:r>
      <w:r w:rsidRPr="00B464C0">
        <w:rPr>
          <w:sz w:val="32"/>
          <w:szCs w:val="32"/>
          <w:lang w:val="en-IN"/>
        </w:rPr>
        <w:t xml:space="preserve">pplications in distributed computing infrastructures. J. Parallel Distrib. Comput. 2014, 74, 2152−2165, doi:10.1016/j.jpdc.2013.12.004. </w:t>
      </w:r>
    </w:p>
    <w:p w:rsidR="00000000" w:rsidRPr="00B464C0" w:rsidRDefault="00C0690E" w:rsidP="00B464C0">
      <w:pPr>
        <w:pStyle w:val="BodyText"/>
        <w:numPr>
          <w:ilvl w:val="0"/>
          <w:numId w:val="42"/>
        </w:numPr>
        <w:rPr>
          <w:sz w:val="32"/>
          <w:szCs w:val="32"/>
          <w:lang w:val="en-IN"/>
        </w:rPr>
      </w:pPr>
      <w:r w:rsidRPr="00B464C0">
        <w:rPr>
          <w:sz w:val="32"/>
          <w:szCs w:val="32"/>
          <w:lang w:val="en-IN"/>
        </w:rPr>
        <w:t>8. Cheng, M.Y.; Prayogo, D. Symbiotic Organisms Search: A new metaheuristic optimization algorithm. Comput. Struct. 20</w:t>
      </w:r>
      <w:r w:rsidRPr="00B464C0">
        <w:rPr>
          <w:sz w:val="32"/>
          <w:szCs w:val="32"/>
          <w:lang w:val="en-IN"/>
        </w:rPr>
        <w:t xml:space="preserve">14, 139, 98–112, doi:10.1016/j.compstruc.2014.03.007. </w:t>
      </w:r>
    </w:p>
    <w:p w:rsidR="00000000" w:rsidRPr="00B464C0" w:rsidRDefault="00C0690E" w:rsidP="00B464C0">
      <w:pPr>
        <w:pStyle w:val="BodyText"/>
        <w:numPr>
          <w:ilvl w:val="0"/>
          <w:numId w:val="42"/>
        </w:numPr>
        <w:rPr>
          <w:sz w:val="32"/>
          <w:szCs w:val="32"/>
          <w:lang w:val="en-IN"/>
        </w:rPr>
      </w:pPr>
      <w:r w:rsidRPr="00B464C0">
        <w:rPr>
          <w:sz w:val="32"/>
          <w:szCs w:val="32"/>
          <w:lang w:val="en-IN"/>
        </w:rPr>
        <w:t>9. Abdullahi, M.; Ngadi, M.A.; Abdulhamid, S.M. Symbiotic Organism Search optimization based task scheduling in cloud computing environment. Future Gener. Comput. Syst. 2016, 56, 640–650, doi:10.1016/</w:t>
      </w:r>
      <w:r w:rsidRPr="00B464C0">
        <w:rPr>
          <w:sz w:val="32"/>
          <w:szCs w:val="32"/>
          <w:lang w:val="en-IN"/>
        </w:rPr>
        <w:t xml:space="preserve">j.future.2015.08.006. </w:t>
      </w:r>
    </w:p>
    <w:p w:rsidR="00000000" w:rsidRPr="00B464C0" w:rsidRDefault="00C0690E" w:rsidP="00B464C0">
      <w:pPr>
        <w:pStyle w:val="BodyText"/>
        <w:numPr>
          <w:ilvl w:val="0"/>
          <w:numId w:val="42"/>
        </w:numPr>
        <w:rPr>
          <w:sz w:val="32"/>
          <w:szCs w:val="32"/>
          <w:lang w:val="en-IN"/>
        </w:rPr>
      </w:pPr>
      <w:r w:rsidRPr="00B464C0">
        <w:rPr>
          <w:sz w:val="32"/>
          <w:szCs w:val="32"/>
          <w:lang w:val="en-IN"/>
        </w:rPr>
        <w:t xml:space="preserve">10. Topcuoglu, H.; Hariri, S.; Wu, M.Y. Performance-effective and low-complexity task scheduling for heterogeneous computing. IEEE Trans. Parall. Distrib. Syst. 2002, 13, 260–274, doi:10.1109/71.993206.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90E" w:rsidRDefault="00C0690E" w:rsidP="003654DF">
      <w:pPr>
        <w:spacing w:after="0" w:line="240" w:lineRule="auto"/>
      </w:pPr>
      <w:r>
        <w:separator/>
      </w:r>
    </w:p>
  </w:endnote>
  <w:endnote w:type="continuationSeparator" w:id="1">
    <w:p w:rsidR="00C0690E" w:rsidRDefault="00C0690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90E" w:rsidRDefault="00C0690E" w:rsidP="003654DF">
      <w:pPr>
        <w:spacing w:after="0" w:line="240" w:lineRule="auto"/>
      </w:pPr>
      <w:r>
        <w:separator/>
      </w:r>
    </w:p>
  </w:footnote>
  <w:footnote w:type="continuationSeparator" w:id="1">
    <w:p w:rsidR="00C0690E" w:rsidRDefault="00C0690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55A80">
        <w:pPr>
          <w:pStyle w:val="Header"/>
          <w:jc w:val="right"/>
        </w:pPr>
        <w:fldSimple w:instr=" PAGE   \* MERGEFORMAT ">
          <w:r w:rsidR="0085746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71B2B"/>
    <w:multiLevelType w:val="hybridMultilevel"/>
    <w:tmpl w:val="DAEC1D90"/>
    <w:lvl w:ilvl="0" w:tplc="89A04712">
      <w:start w:val="1"/>
      <w:numFmt w:val="bullet"/>
      <w:lvlText w:val=""/>
      <w:lvlJc w:val="left"/>
      <w:pPr>
        <w:tabs>
          <w:tab w:val="num" w:pos="720"/>
        </w:tabs>
        <w:ind w:left="720" w:hanging="360"/>
      </w:pPr>
      <w:rPr>
        <w:rFonts w:ascii="Wingdings 2" w:hAnsi="Wingdings 2" w:hint="default"/>
      </w:rPr>
    </w:lvl>
    <w:lvl w:ilvl="1" w:tplc="07467E2A" w:tentative="1">
      <w:start w:val="1"/>
      <w:numFmt w:val="bullet"/>
      <w:lvlText w:val=""/>
      <w:lvlJc w:val="left"/>
      <w:pPr>
        <w:tabs>
          <w:tab w:val="num" w:pos="1440"/>
        </w:tabs>
        <w:ind w:left="1440" w:hanging="360"/>
      </w:pPr>
      <w:rPr>
        <w:rFonts w:ascii="Wingdings 2" w:hAnsi="Wingdings 2" w:hint="default"/>
      </w:rPr>
    </w:lvl>
    <w:lvl w:ilvl="2" w:tplc="9FB2E0BE" w:tentative="1">
      <w:start w:val="1"/>
      <w:numFmt w:val="bullet"/>
      <w:lvlText w:val=""/>
      <w:lvlJc w:val="left"/>
      <w:pPr>
        <w:tabs>
          <w:tab w:val="num" w:pos="2160"/>
        </w:tabs>
        <w:ind w:left="2160" w:hanging="360"/>
      </w:pPr>
      <w:rPr>
        <w:rFonts w:ascii="Wingdings 2" w:hAnsi="Wingdings 2" w:hint="default"/>
      </w:rPr>
    </w:lvl>
    <w:lvl w:ilvl="3" w:tplc="588C52F6" w:tentative="1">
      <w:start w:val="1"/>
      <w:numFmt w:val="bullet"/>
      <w:lvlText w:val=""/>
      <w:lvlJc w:val="left"/>
      <w:pPr>
        <w:tabs>
          <w:tab w:val="num" w:pos="2880"/>
        </w:tabs>
        <w:ind w:left="2880" w:hanging="360"/>
      </w:pPr>
      <w:rPr>
        <w:rFonts w:ascii="Wingdings 2" w:hAnsi="Wingdings 2" w:hint="default"/>
      </w:rPr>
    </w:lvl>
    <w:lvl w:ilvl="4" w:tplc="2B48D202" w:tentative="1">
      <w:start w:val="1"/>
      <w:numFmt w:val="bullet"/>
      <w:lvlText w:val=""/>
      <w:lvlJc w:val="left"/>
      <w:pPr>
        <w:tabs>
          <w:tab w:val="num" w:pos="3600"/>
        </w:tabs>
        <w:ind w:left="3600" w:hanging="360"/>
      </w:pPr>
      <w:rPr>
        <w:rFonts w:ascii="Wingdings 2" w:hAnsi="Wingdings 2" w:hint="default"/>
      </w:rPr>
    </w:lvl>
    <w:lvl w:ilvl="5" w:tplc="146497FC" w:tentative="1">
      <w:start w:val="1"/>
      <w:numFmt w:val="bullet"/>
      <w:lvlText w:val=""/>
      <w:lvlJc w:val="left"/>
      <w:pPr>
        <w:tabs>
          <w:tab w:val="num" w:pos="4320"/>
        </w:tabs>
        <w:ind w:left="4320" w:hanging="360"/>
      </w:pPr>
      <w:rPr>
        <w:rFonts w:ascii="Wingdings 2" w:hAnsi="Wingdings 2" w:hint="default"/>
      </w:rPr>
    </w:lvl>
    <w:lvl w:ilvl="6" w:tplc="1714A122" w:tentative="1">
      <w:start w:val="1"/>
      <w:numFmt w:val="bullet"/>
      <w:lvlText w:val=""/>
      <w:lvlJc w:val="left"/>
      <w:pPr>
        <w:tabs>
          <w:tab w:val="num" w:pos="5040"/>
        </w:tabs>
        <w:ind w:left="5040" w:hanging="360"/>
      </w:pPr>
      <w:rPr>
        <w:rFonts w:ascii="Wingdings 2" w:hAnsi="Wingdings 2" w:hint="default"/>
      </w:rPr>
    </w:lvl>
    <w:lvl w:ilvl="7" w:tplc="160E95F6" w:tentative="1">
      <w:start w:val="1"/>
      <w:numFmt w:val="bullet"/>
      <w:lvlText w:val=""/>
      <w:lvlJc w:val="left"/>
      <w:pPr>
        <w:tabs>
          <w:tab w:val="num" w:pos="5760"/>
        </w:tabs>
        <w:ind w:left="5760" w:hanging="360"/>
      </w:pPr>
      <w:rPr>
        <w:rFonts w:ascii="Wingdings 2" w:hAnsi="Wingdings 2" w:hint="default"/>
      </w:rPr>
    </w:lvl>
    <w:lvl w:ilvl="8" w:tplc="86AAA06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875927"/>
    <w:multiLevelType w:val="hybridMultilevel"/>
    <w:tmpl w:val="EC64510C"/>
    <w:lvl w:ilvl="0" w:tplc="9A005B4A">
      <w:start w:val="1"/>
      <w:numFmt w:val="bullet"/>
      <w:lvlText w:val=""/>
      <w:lvlJc w:val="left"/>
      <w:pPr>
        <w:tabs>
          <w:tab w:val="num" w:pos="720"/>
        </w:tabs>
        <w:ind w:left="720" w:hanging="360"/>
      </w:pPr>
      <w:rPr>
        <w:rFonts w:ascii="Wingdings 2" w:hAnsi="Wingdings 2" w:hint="default"/>
      </w:rPr>
    </w:lvl>
    <w:lvl w:ilvl="1" w:tplc="B57E38FE" w:tentative="1">
      <w:start w:val="1"/>
      <w:numFmt w:val="bullet"/>
      <w:lvlText w:val=""/>
      <w:lvlJc w:val="left"/>
      <w:pPr>
        <w:tabs>
          <w:tab w:val="num" w:pos="1440"/>
        </w:tabs>
        <w:ind w:left="1440" w:hanging="360"/>
      </w:pPr>
      <w:rPr>
        <w:rFonts w:ascii="Wingdings 2" w:hAnsi="Wingdings 2" w:hint="default"/>
      </w:rPr>
    </w:lvl>
    <w:lvl w:ilvl="2" w:tplc="FC225D80" w:tentative="1">
      <w:start w:val="1"/>
      <w:numFmt w:val="bullet"/>
      <w:lvlText w:val=""/>
      <w:lvlJc w:val="left"/>
      <w:pPr>
        <w:tabs>
          <w:tab w:val="num" w:pos="2160"/>
        </w:tabs>
        <w:ind w:left="2160" w:hanging="360"/>
      </w:pPr>
      <w:rPr>
        <w:rFonts w:ascii="Wingdings 2" w:hAnsi="Wingdings 2" w:hint="default"/>
      </w:rPr>
    </w:lvl>
    <w:lvl w:ilvl="3" w:tplc="8D1C13E0" w:tentative="1">
      <w:start w:val="1"/>
      <w:numFmt w:val="bullet"/>
      <w:lvlText w:val=""/>
      <w:lvlJc w:val="left"/>
      <w:pPr>
        <w:tabs>
          <w:tab w:val="num" w:pos="2880"/>
        </w:tabs>
        <w:ind w:left="2880" w:hanging="360"/>
      </w:pPr>
      <w:rPr>
        <w:rFonts w:ascii="Wingdings 2" w:hAnsi="Wingdings 2" w:hint="default"/>
      </w:rPr>
    </w:lvl>
    <w:lvl w:ilvl="4" w:tplc="E766D056" w:tentative="1">
      <w:start w:val="1"/>
      <w:numFmt w:val="bullet"/>
      <w:lvlText w:val=""/>
      <w:lvlJc w:val="left"/>
      <w:pPr>
        <w:tabs>
          <w:tab w:val="num" w:pos="3600"/>
        </w:tabs>
        <w:ind w:left="3600" w:hanging="360"/>
      </w:pPr>
      <w:rPr>
        <w:rFonts w:ascii="Wingdings 2" w:hAnsi="Wingdings 2" w:hint="default"/>
      </w:rPr>
    </w:lvl>
    <w:lvl w:ilvl="5" w:tplc="1988B9A6" w:tentative="1">
      <w:start w:val="1"/>
      <w:numFmt w:val="bullet"/>
      <w:lvlText w:val=""/>
      <w:lvlJc w:val="left"/>
      <w:pPr>
        <w:tabs>
          <w:tab w:val="num" w:pos="4320"/>
        </w:tabs>
        <w:ind w:left="4320" w:hanging="360"/>
      </w:pPr>
      <w:rPr>
        <w:rFonts w:ascii="Wingdings 2" w:hAnsi="Wingdings 2" w:hint="default"/>
      </w:rPr>
    </w:lvl>
    <w:lvl w:ilvl="6" w:tplc="C05ABE32" w:tentative="1">
      <w:start w:val="1"/>
      <w:numFmt w:val="bullet"/>
      <w:lvlText w:val=""/>
      <w:lvlJc w:val="left"/>
      <w:pPr>
        <w:tabs>
          <w:tab w:val="num" w:pos="5040"/>
        </w:tabs>
        <w:ind w:left="5040" w:hanging="360"/>
      </w:pPr>
      <w:rPr>
        <w:rFonts w:ascii="Wingdings 2" w:hAnsi="Wingdings 2" w:hint="default"/>
      </w:rPr>
    </w:lvl>
    <w:lvl w:ilvl="7" w:tplc="3FF63B78" w:tentative="1">
      <w:start w:val="1"/>
      <w:numFmt w:val="bullet"/>
      <w:lvlText w:val=""/>
      <w:lvlJc w:val="left"/>
      <w:pPr>
        <w:tabs>
          <w:tab w:val="num" w:pos="5760"/>
        </w:tabs>
        <w:ind w:left="5760" w:hanging="360"/>
      </w:pPr>
      <w:rPr>
        <w:rFonts w:ascii="Wingdings 2" w:hAnsi="Wingdings 2" w:hint="default"/>
      </w:rPr>
    </w:lvl>
    <w:lvl w:ilvl="8" w:tplc="F54AB51A" w:tentative="1">
      <w:start w:val="1"/>
      <w:numFmt w:val="bullet"/>
      <w:lvlText w:val=""/>
      <w:lvlJc w:val="left"/>
      <w:pPr>
        <w:tabs>
          <w:tab w:val="num" w:pos="6480"/>
        </w:tabs>
        <w:ind w:left="6480" w:hanging="360"/>
      </w:pPr>
      <w:rPr>
        <w:rFonts w:ascii="Wingdings 2" w:hAnsi="Wingdings 2" w:hint="default"/>
      </w:rPr>
    </w:lvl>
  </w:abstractNum>
  <w:abstractNum w:abstractNumId="27">
    <w:nsid w:val="4A4A2B3B"/>
    <w:multiLevelType w:val="hybridMultilevel"/>
    <w:tmpl w:val="44B8C16A"/>
    <w:lvl w:ilvl="0" w:tplc="70E47338">
      <w:start w:val="1"/>
      <w:numFmt w:val="bullet"/>
      <w:lvlText w:val=""/>
      <w:lvlJc w:val="left"/>
      <w:pPr>
        <w:tabs>
          <w:tab w:val="num" w:pos="720"/>
        </w:tabs>
        <w:ind w:left="720" w:hanging="360"/>
      </w:pPr>
      <w:rPr>
        <w:rFonts w:ascii="Wingdings 2" w:hAnsi="Wingdings 2" w:hint="default"/>
      </w:rPr>
    </w:lvl>
    <w:lvl w:ilvl="1" w:tplc="C51E929A" w:tentative="1">
      <w:start w:val="1"/>
      <w:numFmt w:val="bullet"/>
      <w:lvlText w:val=""/>
      <w:lvlJc w:val="left"/>
      <w:pPr>
        <w:tabs>
          <w:tab w:val="num" w:pos="1440"/>
        </w:tabs>
        <w:ind w:left="1440" w:hanging="360"/>
      </w:pPr>
      <w:rPr>
        <w:rFonts w:ascii="Wingdings 2" w:hAnsi="Wingdings 2" w:hint="default"/>
      </w:rPr>
    </w:lvl>
    <w:lvl w:ilvl="2" w:tplc="AB9AD33A" w:tentative="1">
      <w:start w:val="1"/>
      <w:numFmt w:val="bullet"/>
      <w:lvlText w:val=""/>
      <w:lvlJc w:val="left"/>
      <w:pPr>
        <w:tabs>
          <w:tab w:val="num" w:pos="2160"/>
        </w:tabs>
        <w:ind w:left="2160" w:hanging="360"/>
      </w:pPr>
      <w:rPr>
        <w:rFonts w:ascii="Wingdings 2" w:hAnsi="Wingdings 2" w:hint="default"/>
      </w:rPr>
    </w:lvl>
    <w:lvl w:ilvl="3" w:tplc="EDA8E2BC" w:tentative="1">
      <w:start w:val="1"/>
      <w:numFmt w:val="bullet"/>
      <w:lvlText w:val=""/>
      <w:lvlJc w:val="left"/>
      <w:pPr>
        <w:tabs>
          <w:tab w:val="num" w:pos="2880"/>
        </w:tabs>
        <w:ind w:left="2880" w:hanging="360"/>
      </w:pPr>
      <w:rPr>
        <w:rFonts w:ascii="Wingdings 2" w:hAnsi="Wingdings 2" w:hint="default"/>
      </w:rPr>
    </w:lvl>
    <w:lvl w:ilvl="4" w:tplc="D7AEE5D6" w:tentative="1">
      <w:start w:val="1"/>
      <w:numFmt w:val="bullet"/>
      <w:lvlText w:val=""/>
      <w:lvlJc w:val="left"/>
      <w:pPr>
        <w:tabs>
          <w:tab w:val="num" w:pos="3600"/>
        </w:tabs>
        <w:ind w:left="3600" w:hanging="360"/>
      </w:pPr>
      <w:rPr>
        <w:rFonts w:ascii="Wingdings 2" w:hAnsi="Wingdings 2" w:hint="default"/>
      </w:rPr>
    </w:lvl>
    <w:lvl w:ilvl="5" w:tplc="F8F69B10" w:tentative="1">
      <w:start w:val="1"/>
      <w:numFmt w:val="bullet"/>
      <w:lvlText w:val=""/>
      <w:lvlJc w:val="left"/>
      <w:pPr>
        <w:tabs>
          <w:tab w:val="num" w:pos="4320"/>
        </w:tabs>
        <w:ind w:left="4320" w:hanging="360"/>
      </w:pPr>
      <w:rPr>
        <w:rFonts w:ascii="Wingdings 2" w:hAnsi="Wingdings 2" w:hint="default"/>
      </w:rPr>
    </w:lvl>
    <w:lvl w:ilvl="6" w:tplc="380EE18A" w:tentative="1">
      <w:start w:val="1"/>
      <w:numFmt w:val="bullet"/>
      <w:lvlText w:val=""/>
      <w:lvlJc w:val="left"/>
      <w:pPr>
        <w:tabs>
          <w:tab w:val="num" w:pos="5040"/>
        </w:tabs>
        <w:ind w:left="5040" w:hanging="360"/>
      </w:pPr>
      <w:rPr>
        <w:rFonts w:ascii="Wingdings 2" w:hAnsi="Wingdings 2" w:hint="default"/>
      </w:rPr>
    </w:lvl>
    <w:lvl w:ilvl="7" w:tplc="06AEC3C6" w:tentative="1">
      <w:start w:val="1"/>
      <w:numFmt w:val="bullet"/>
      <w:lvlText w:val=""/>
      <w:lvlJc w:val="left"/>
      <w:pPr>
        <w:tabs>
          <w:tab w:val="num" w:pos="5760"/>
        </w:tabs>
        <w:ind w:left="5760" w:hanging="360"/>
      </w:pPr>
      <w:rPr>
        <w:rFonts w:ascii="Wingdings 2" w:hAnsi="Wingdings 2" w:hint="default"/>
      </w:rPr>
    </w:lvl>
    <w:lvl w:ilvl="8" w:tplc="0CF42EE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441BFE"/>
    <w:multiLevelType w:val="hybridMultilevel"/>
    <w:tmpl w:val="306AB3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5572BE"/>
    <w:multiLevelType w:val="hybridMultilevel"/>
    <w:tmpl w:val="5E8E0102"/>
    <w:lvl w:ilvl="0" w:tplc="065AF29A">
      <w:start w:val="1"/>
      <w:numFmt w:val="bullet"/>
      <w:lvlText w:val=""/>
      <w:lvlJc w:val="left"/>
      <w:pPr>
        <w:tabs>
          <w:tab w:val="num" w:pos="720"/>
        </w:tabs>
        <w:ind w:left="720" w:hanging="360"/>
      </w:pPr>
      <w:rPr>
        <w:rFonts w:ascii="Wingdings 2" w:hAnsi="Wingdings 2" w:hint="default"/>
      </w:rPr>
    </w:lvl>
    <w:lvl w:ilvl="1" w:tplc="A39E5C0E" w:tentative="1">
      <w:start w:val="1"/>
      <w:numFmt w:val="bullet"/>
      <w:lvlText w:val=""/>
      <w:lvlJc w:val="left"/>
      <w:pPr>
        <w:tabs>
          <w:tab w:val="num" w:pos="1440"/>
        </w:tabs>
        <w:ind w:left="1440" w:hanging="360"/>
      </w:pPr>
      <w:rPr>
        <w:rFonts w:ascii="Wingdings 2" w:hAnsi="Wingdings 2" w:hint="default"/>
      </w:rPr>
    </w:lvl>
    <w:lvl w:ilvl="2" w:tplc="1EB2DF98" w:tentative="1">
      <w:start w:val="1"/>
      <w:numFmt w:val="bullet"/>
      <w:lvlText w:val=""/>
      <w:lvlJc w:val="left"/>
      <w:pPr>
        <w:tabs>
          <w:tab w:val="num" w:pos="2160"/>
        </w:tabs>
        <w:ind w:left="2160" w:hanging="360"/>
      </w:pPr>
      <w:rPr>
        <w:rFonts w:ascii="Wingdings 2" w:hAnsi="Wingdings 2" w:hint="default"/>
      </w:rPr>
    </w:lvl>
    <w:lvl w:ilvl="3" w:tplc="713C9E10" w:tentative="1">
      <w:start w:val="1"/>
      <w:numFmt w:val="bullet"/>
      <w:lvlText w:val=""/>
      <w:lvlJc w:val="left"/>
      <w:pPr>
        <w:tabs>
          <w:tab w:val="num" w:pos="2880"/>
        </w:tabs>
        <w:ind w:left="2880" w:hanging="360"/>
      </w:pPr>
      <w:rPr>
        <w:rFonts w:ascii="Wingdings 2" w:hAnsi="Wingdings 2" w:hint="default"/>
      </w:rPr>
    </w:lvl>
    <w:lvl w:ilvl="4" w:tplc="41C466A6" w:tentative="1">
      <w:start w:val="1"/>
      <w:numFmt w:val="bullet"/>
      <w:lvlText w:val=""/>
      <w:lvlJc w:val="left"/>
      <w:pPr>
        <w:tabs>
          <w:tab w:val="num" w:pos="3600"/>
        </w:tabs>
        <w:ind w:left="3600" w:hanging="360"/>
      </w:pPr>
      <w:rPr>
        <w:rFonts w:ascii="Wingdings 2" w:hAnsi="Wingdings 2" w:hint="default"/>
      </w:rPr>
    </w:lvl>
    <w:lvl w:ilvl="5" w:tplc="4AD05D00" w:tentative="1">
      <w:start w:val="1"/>
      <w:numFmt w:val="bullet"/>
      <w:lvlText w:val=""/>
      <w:lvlJc w:val="left"/>
      <w:pPr>
        <w:tabs>
          <w:tab w:val="num" w:pos="4320"/>
        </w:tabs>
        <w:ind w:left="4320" w:hanging="360"/>
      </w:pPr>
      <w:rPr>
        <w:rFonts w:ascii="Wingdings 2" w:hAnsi="Wingdings 2" w:hint="default"/>
      </w:rPr>
    </w:lvl>
    <w:lvl w:ilvl="6" w:tplc="1FB270B2" w:tentative="1">
      <w:start w:val="1"/>
      <w:numFmt w:val="bullet"/>
      <w:lvlText w:val=""/>
      <w:lvlJc w:val="left"/>
      <w:pPr>
        <w:tabs>
          <w:tab w:val="num" w:pos="5040"/>
        </w:tabs>
        <w:ind w:left="5040" w:hanging="360"/>
      </w:pPr>
      <w:rPr>
        <w:rFonts w:ascii="Wingdings 2" w:hAnsi="Wingdings 2" w:hint="default"/>
      </w:rPr>
    </w:lvl>
    <w:lvl w:ilvl="7" w:tplc="EECCC61A" w:tentative="1">
      <w:start w:val="1"/>
      <w:numFmt w:val="bullet"/>
      <w:lvlText w:val=""/>
      <w:lvlJc w:val="left"/>
      <w:pPr>
        <w:tabs>
          <w:tab w:val="num" w:pos="5760"/>
        </w:tabs>
        <w:ind w:left="5760" w:hanging="360"/>
      </w:pPr>
      <w:rPr>
        <w:rFonts w:ascii="Wingdings 2" w:hAnsi="Wingdings 2" w:hint="default"/>
      </w:rPr>
    </w:lvl>
    <w:lvl w:ilvl="8" w:tplc="6612225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A1356"/>
    <w:multiLevelType w:val="hybridMultilevel"/>
    <w:tmpl w:val="1E424594"/>
    <w:lvl w:ilvl="0" w:tplc="92C047EC">
      <w:start w:val="1"/>
      <w:numFmt w:val="bullet"/>
      <w:lvlText w:val=""/>
      <w:lvlJc w:val="left"/>
      <w:pPr>
        <w:tabs>
          <w:tab w:val="num" w:pos="720"/>
        </w:tabs>
        <w:ind w:left="720" w:hanging="360"/>
      </w:pPr>
      <w:rPr>
        <w:rFonts w:ascii="Wingdings 2" w:hAnsi="Wingdings 2" w:hint="default"/>
      </w:rPr>
    </w:lvl>
    <w:lvl w:ilvl="1" w:tplc="941C696A" w:tentative="1">
      <w:start w:val="1"/>
      <w:numFmt w:val="bullet"/>
      <w:lvlText w:val=""/>
      <w:lvlJc w:val="left"/>
      <w:pPr>
        <w:tabs>
          <w:tab w:val="num" w:pos="1440"/>
        </w:tabs>
        <w:ind w:left="1440" w:hanging="360"/>
      </w:pPr>
      <w:rPr>
        <w:rFonts w:ascii="Wingdings 2" w:hAnsi="Wingdings 2" w:hint="default"/>
      </w:rPr>
    </w:lvl>
    <w:lvl w:ilvl="2" w:tplc="84985156" w:tentative="1">
      <w:start w:val="1"/>
      <w:numFmt w:val="bullet"/>
      <w:lvlText w:val=""/>
      <w:lvlJc w:val="left"/>
      <w:pPr>
        <w:tabs>
          <w:tab w:val="num" w:pos="2160"/>
        </w:tabs>
        <w:ind w:left="2160" w:hanging="360"/>
      </w:pPr>
      <w:rPr>
        <w:rFonts w:ascii="Wingdings 2" w:hAnsi="Wingdings 2" w:hint="default"/>
      </w:rPr>
    </w:lvl>
    <w:lvl w:ilvl="3" w:tplc="D79E459E" w:tentative="1">
      <w:start w:val="1"/>
      <w:numFmt w:val="bullet"/>
      <w:lvlText w:val=""/>
      <w:lvlJc w:val="left"/>
      <w:pPr>
        <w:tabs>
          <w:tab w:val="num" w:pos="2880"/>
        </w:tabs>
        <w:ind w:left="2880" w:hanging="360"/>
      </w:pPr>
      <w:rPr>
        <w:rFonts w:ascii="Wingdings 2" w:hAnsi="Wingdings 2" w:hint="default"/>
      </w:rPr>
    </w:lvl>
    <w:lvl w:ilvl="4" w:tplc="5324185E" w:tentative="1">
      <w:start w:val="1"/>
      <w:numFmt w:val="bullet"/>
      <w:lvlText w:val=""/>
      <w:lvlJc w:val="left"/>
      <w:pPr>
        <w:tabs>
          <w:tab w:val="num" w:pos="3600"/>
        </w:tabs>
        <w:ind w:left="3600" w:hanging="360"/>
      </w:pPr>
      <w:rPr>
        <w:rFonts w:ascii="Wingdings 2" w:hAnsi="Wingdings 2" w:hint="default"/>
      </w:rPr>
    </w:lvl>
    <w:lvl w:ilvl="5" w:tplc="280E10E2" w:tentative="1">
      <w:start w:val="1"/>
      <w:numFmt w:val="bullet"/>
      <w:lvlText w:val=""/>
      <w:lvlJc w:val="left"/>
      <w:pPr>
        <w:tabs>
          <w:tab w:val="num" w:pos="4320"/>
        </w:tabs>
        <w:ind w:left="4320" w:hanging="360"/>
      </w:pPr>
      <w:rPr>
        <w:rFonts w:ascii="Wingdings 2" w:hAnsi="Wingdings 2" w:hint="default"/>
      </w:rPr>
    </w:lvl>
    <w:lvl w:ilvl="6" w:tplc="FD648A56" w:tentative="1">
      <w:start w:val="1"/>
      <w:numFmt w:val="bullet"/>
      <w:lvlText w:val=""/>
      <w:lvlJc w:val="left"/>
      <w:pPr>
        <w:tabs>
          <w:tab w:val="num" w:pos="5040"/>
        </w:tabs>
        <w:ind w:left="5040" w:hanging="360"/>
      </w:pPr>
      <w:rPr>
        <w:rFonts w:ascii="Wingdings 2" w:hAnsi="Wingdings 2" w:hint="default"/>
      </w:rPr>
    </w:lvl>
    <w:lvl w:ilvl="7" w:tplc="AF1A1A52" w:tentative="1">
      <w:start w:val="1"/>
      <w:numFmt w:val="bullet"/>
      <w:lvlText w:val=""/>
      <w:lvlJc w:val="left"/>
      <w:pPr>
        <w:tabs>
          <w:tab w:val="num" w:pos="5760"/>
        </w:tabs>
        <w:ind w:left="5760" w:hanging="360"/>
      </w:pPr>
      <w:rPr>
        <w:rFonts w:ascii="Wingdings 2" w:hAnsi="Wingdings 2" w:hint="default"/>
      </w:rPr>
    </w:lvl>
    <w:lvl w:ilvl="8" w:tplc="2122772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27"/>
  </w:num>
  <w:num w:numId="43">
    <w:abstractNumId w:val="26"/>
  </w:num>
  <w:num w:numId="44">
    <w:abstractNumId w:val="40"/>
  </w:num>
  <w:num w:numId="45">
    <w:abstractNumId w:val="43"/>
  </w:num>
  <w:num w:numId="46">
    <w:abstractNumId w:val="34"/>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A80"/>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DE5"/>
    <w:rsid w:val="003F7D69"/>
    <w:rsid w:val="00400536"/>
    <w:rsid w:val="00400857"/>
    <w:rsid w:val="00401915"/>
    <w:rsid w:val="00404138"/>
    <w:rsid w:val="00405E73"/>
    <w:rsid w:val="00411C42"/>
    <w:rsid w:val="0041256F"/>
    <w:rsid w:val="004127AD"/>
    <w:rsid w:val="00412875"/>
    <w:rsid w:val="004130BD"/>
    <w:rsid w:val="0041371E"/>
    <w:rsid w:val="00413B45"/>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47A"/>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33B"/>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746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64C0"/>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90E"/>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005845">
      <w:bodyDiv w:val="1"/>
      <w:marLeft w:val="0"/>
      <w:marRight w:val="0"/>
      <w:marTop w:val="0"/>
      <w:marBottom w:val="0"/>
      <w:divBdr>
        <w:top w:val="none" w:sz="0" w:space="0" w:color="auto"/>
        <w:left w:val="none" w:sz="0" w:space="0" w:color="auto"/>
        <w:bottom w:val="none" w:sz="0" w:space="0" w:color="auto"/>
        <w:right w:val="none" w:sz="0" w:space="0" w:color="auto"/>
      </w:divBdr>
      <w:divsChild>
        <w:div w:id="1309288389">
          <w:marLeft w:val="576"/>
          <w:marRight w:val="0"/>
          <w:marTop w:val="120"/>
          <w:marBottom w:val="0"/>
          <w:divBdr>
            <w:top w:val="none" w:sz="0" w:space="0" w:color="auto"/>
            <w:left w:val="none" w:sz="0" w:space="0" w:color="auto"/>
            <w:bottom w:val="none" w:sz="0" w:space="0" w:color="auto"/>
            <w:right w:val="none" w:sz="0" w:space="0" w:color="auto"/>
          </w:divBdr>
        </w:div>
        <w:div w:id="1079912000">
          <w:marLeft w:val="576"/>
          <w:marRight w:val="0"/>
          <w:marTop w:val="120"/>
          <w:marBottom w:val="0"/>
          <w:divBdr>
            <w:top w:val="none" w:sz="0" w:space="0" w:color="auto"/>
            <w:left w:val="none" w:sz="0" w:space="0" w:color="auto"/>
            <w:bottom w:val="none" w:sz="0" w:space="0" w:color="auto"/>
            <w:right w:val="none" w:sz="0" w:space="0" w:color="auto"/>
          </w:divBdr>
        </w:div>
        <w:div w:id="2131589805">
          <w:marLeft w:val="576"/>
          <w:marRight w:val="0"/>
          <w:marTop w:val="120"/>
          <w:marBottom w:val="0"/>
          <w:divBdr>
            <w:top w:val="none" w:sz="0" w:space="0" w:color="auto"/>
            <w:left w:val="none" w:sz="0" w:space="0" w:color="auto"/>
            <w:bottom w:val="none" w:sz="0" w:space="0" w:color="auto"/>
            <w:right w:val="none" w:sz="0" w:space="0" w:color="auto"/>
          </w:divBdr>
        </w:div>
        <w:div w:id="1657143785">
          <w:marLeft w:val="576"/>
          <w:marRight w:val="0"/>
          <w:marTop w:val="120"/>
          <w:marBottom w:val="0"/>
          <w:divBdr>
            <w:top w:val="none" w:sz="0" w:space="0" w:color="auto"/>
            <w:left w:val="none" w:sz="0" w:space="0" w:color="auto"/>
            <w:bottom w:val="none" w:sz="0" w:space="0" w:color="auto"/>
            <w:right w:val="none" w:sz="0" w:space="0" w:color="auto"/>
          </w:divBdr>
        </w:div>
        <w:div w:id="160445877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5780411">
      <w:bodyDiv w:val="1"/>
      <w:marLeft w:val="0"/>
      <w:marRight w:val="0"/>
      <w:marTop w:val="0"/>
      <w:marBottom w:val="0"/>
      <w:divBdr>
        <w:top w:val="none" w:sz="0" w:space="0" w:color="auto"/>
        <w:left w:val="none" w:sz="0" w:space="0" w:color="auto"/>
        <w:bottom w:val="none" w:sz="0" w:space="0" w:color="auto"/>
        <w:right w:val="none" w:sz="0" w:space="0" w:color="auto"/>
      </w:divBdr>
      <w:divsChild>
        <w:div w:id="1141800298">
          <w:marLeft w:val="0"/>
          <w:marRight w:val="0"/>
          <w:marTop w:val="0"/>
          <w:marBottom w:val="0"/>
          <w:divBdr>
            <w:top w:val="none" w:sz="0" w:space="0" w:color="auto"/>
            <w:left w:val="none" w:sz="0" w:space="0" w:color="auto"/>
            <w:bottom w:val="none" w:sz="0" w:space="0" w:color="auto"/>
            <w:right w:val="none" w:sz="0" w:space="0" w:color="auto"/>
          </w:divBdr>
          <w:divsChild>
            <w:div w:id="47561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9602576">
      <w:bodyDiv w:val="1"/>
      <w:marLeft w:val="0"/>
      <w:marRight w:val="0"/>
      <w:marTop w:val="0"/>
      <w:marBottom w:val="0"/>
      <w:divBdr>
        <w:top w:val="none" w:sz="0" w:space="0" w:color="auto"/>
        <w:left w:val="none" w:sz="0" w:space="0" w:color="auto"/>
        <w:bottom w:val="none" w:sz="0" w:space="0" w:color="auto"/>
        <w:right w:val="none" w:sz="0" w:space="0" w:color="auto"/>
      </w:divBdr>
      <w:divsChild>
        <w:div w:id="1442259668">
          <w:marLeft w:val="576"/>
          <w:marRight w:val="0"/>
          <w:marTop w:val="120"/>
          <w:marBottom w:val="0"/>
          <w:divBdr>
            <w:top w:val="none" w:sz="0" w:space="0" w:color="auto"/>
            <w:left w:val="none" w:sz="0" w:space="0" w:color="auto"/>
            <w:bottom w:val="none" w:sz="0" w:space="0" w:color="auto"/>
            <w:right w:val="none" w:sz="0" w:space="0" w:color="auto"/>
          </w:divBdr>
        </w:div>
        <w:div w:id="848179435">
          <w:marLeft w:val="576"/>
          <w:marRight w:val="0"/>
          <w:marTop w:val="120"/>
          <w:marBottom w:val="0"/>
          <w:divBdr>
            <w:top w:val="none" w:sz="0" w:space="0" w:color="auto"/>
            <w:left w:val="none" w:sz="0" w:space="0" w:color="auto"/>
            <w:bottom w:val="none" w:sz="0" w:space="0" w:color="auto"/>
            <w:right w:val="none" w:sz="0" w:space="0" w:color="auto"/>
          </w:divBdr>
        </w:div>
        <w:div w:id="998195795">
          <w:marLeft w:val="576"/>
          <w:marRight w:val="0"/>
          <w:marTop w:val="120"/>
          <w:marBottom w:val="0"/>
          <w:divBdr>
            <w:top w:val="none" w:sz="0" w:space="0" w:color="auto"/>
            <w:left w:val="none" w:sz="0" w:space="0" w:color="auto"/>
            <w:bottom w:val="none" w:sz="0" w:space="0" w:color="auto"/>
            <w:right w:val="none" w:sz="0" w:space="0" w:color="auto"/>
          </w:divBdr>
        </w:div>
        <w:div w:id="17531738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5067047">
      <w:bodyDiv w:val="1"/>
      <w:marLeft w:val="0"/>
      <w:marRight w:val="0"/>
      <w:marTop w:val="0"/>
      <w:marBottom w:val="0"/>
      <w:divBdr>
        <w:top w:val="none" w:sz="0" w:space="0" w:color="auto"/>
        <w:left w:val="none" w:sz="0" w:space="0" w:color="auto"/>
        <w:bottom w:val="none" w:sz="0" w:space="0" w:color="auto"/>
        <w:right w:val="none" w:sz="0" w:space="0" w:color="auto"/>
      </w:divBdr>
      <w:divsChild>
        <w:div w:id="1395926733">
          <w:marLeft w:val="576"/>
          <w:marRight w:val="0"/>
          <w:marTop w:val="120"/>
          <w:marBottom w:val="0"/>
          <w:divBdr>
            <w:top w:val="none" w:sz="0" w:space="0" w:color="auto"/>
            <w:left w:val="none" w:sz="0" w:space="0" w:color="auto"/>
            <w:bottom w:val="none" w:sz="0" w:space="0" w:color="auto"/>
            <w:right w:val="none" w:sz="0" w:space="0" w:color="auto"/>
          </w:divBdr>
        </w:div>
        <w:div w:id="428895525">
          <w:marLeft w:val="576"/>
          <w:marRight w:val="0"/>
          <w:marTop w:val="120"/>
          <w:marBottom w:val="0"/>
          <w:divBdr>
            <w:top w:val="none" w:sz="0" w:space="0" w:color="auto"/>
            <w:left w:val="none" w:sz="0" w:space="0" w:color="auto"/>
            <w:bottom w:val="none" w:sz="0" w:space="0" w:color="auto"/>
            <w:right w:val="none" w:sz="0" w:space="0" w:color="auto"/>
          </w:divBdr>
        </w:div>
        <w:div w:id="1455517042">
          <w:marLeft w:val="576"/>
          <w:marRight w:val="0"/>
          <w:marTop w:val="120"/>
          <w:marBottom w:val="0"/>
          <w:divBdr>
            <w:top w:val="none" w:sz="0" w:space="0" w:color="auto"/>
            <w:left w:val="none" w:sz="0" w:space="0" w:color="auto"/>
            <w:bottom w:val="none" w:sz="0" w:space="0" w:color="auto"/>
            <w:right w:val="none" w:sz="0" w:space="0" w:color="auto"/>
          </w:divBdr>
        </w:div>
        <w:div w:id="1553493124">
          <w:marLeft w:val="576"/>
          <w:marRight w:val="0"/>
          <w:marTop w:val="120"/>
          <w:marBottom w:val="0"/>
          <w:divBdr>
            <w:top w:val="none" w:sz="0" w:space="0" w:color="auto"/>
            <w:left w:val="none" w:sz="0" w:space="0" w:color="auto"/>
            <w:bottom w:val="none" w:sz="0" w:space="0" w:color="auto"/>
            <w:right w:val="none" w:sz="0" w:space="0" w:color="auto"/>
          </w:divBdr>
        </w:div>
      </w:divsChild>
    </w:div>
    <w:div w:id="644941213">
      <w:bodyDiv w:val="1"/>
      <w:marLeft w:val="0"/>
      <w:marRight w:val="0"/>
      <w:marTop w:val="0"/>
      <w:marBottom w:val="0"/>
      <w:divBdr>
        <w:top w:val="none" w:sz="0" w:space="0" w:color="auto"/>
        <w:left w:val="none" w:sz="0" w:space="0" w:color="auto"/>
        <w:bottom w:val="none" w:sz="0" w:space="0" w:color="auto"/>
        <w:right w:val="none" w:sz="0" w:space="0" w:color="auto"/>
      </w:divBdr>
      <w:divsChild>
        <w:div w:id="20519142">
          <w:marLeft w:val="576"/>
          <w:marRight w:val="0"/>
          <w:marTop w:val="120"/>
          <w:marBottom w:val="0"/>
          <w:divBdr>
            <w:top w:val="none" w:sz="0" w:space="0" w:color="auto"/>
            <w:left w:val="none" w:sz="0" w:space="0" w:color="auto"/>
            <w:bottom w:val="none" w:sz="0" w:space="0" w:color="auto"/>
            <w:right w:val="none" w:sz="0" w:space="0" w:color="auto"/>
          </w:divBdr>
        </w:div>
        <w:div w:id="1294941701">
          <w:marLeft w:val="576"/>
          <w:marRight w:val="0"/>
          <w:marTop w:val="120"/>
          <w:marBottom w:val="0"/>
          <w:divBdr>
            <w:top w:val="none" w:sz="0" w:space="0" w:color="auto"/>
            <w:left w:val="none" w:sz="0" w:space="0" w:color="auto"/>
            <w:bottom w:val="none" w:sz="0" w:space="0" w:color="auto"/>
            <w:right w:val="none" w:sz="0" w:space="0" w:color="auto"/>
          </w:divBdr>
        </w:div>
        <w:div w:id="1616057240">
          <w:marLeft w:val="576"/>
          <w:marRight w:val="0"/>
          <w:marTop w:val="120"/>
          <w:marBottom w:val="0"/>
          <w:divBdr>
            <w:top w:val="none" w:sz="0" w:space="0" w:color="auto"/>
            <w:left w:val="none" w:sz="0" w:space="0" w:color="auto"/>
            <w:bottom w:val="none" w:sz="0" w:space="0" w:color="auto"/>
            <w:right w:val="none" w:sz="0" w:space="0" w:color="auto"/>
          </w:divBdr>
        </w:div>
        <w:div w:id="1122386097">
          <w:marLeft w:val="576"/>
          <w:marRight w:val="0"/>
          <w:marTop w:val="120"/>
          <w:marBottom w:val="0"/>
          <w:divBdr>
            <w:top w:val="none" w:sz="0" w:space="0" w:color="auto"/>
            <w:left w:val="none" w:sz="0" w:space="0" w:color="auto"/>
            <w:bottom w:val="none" w:sz="0" w:space="0" w:color="auto"/>
            <w:right w:val="none" w:sz="0" w:space="0" w:color="auto"/>
          </w:divBdr>
        </w:div>
        <w:div w:id="178947390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986841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9445869">
      <w:bodyDiv w:val="1"/>
      <w:marLeft w:val="0"/>
      <w:marRight w:val="0"/>
      <w:marTop w:val="0"/>
      <w:marBottom w:val="0"/>
      <w:divBdr>
        <w:top w:val="none" w:sz="0" w:space="0" w:color="auto"/>
        <w:left w:val="none" w:sz="0" w:space="0" w:color="auto"/>
        <w:bottom w:val="none" w:sz="0" w:space="0" w:color="auto"/>
        <w:right w:val="none" w:sz="0" w:space="0" w:color="auto"/>
      </w:divBdr>
      <w:divsChild>
        <w:div w:id="324169396">
          <w:marLeft w:val="576"/>
          <w:marRight w:val="0"/>
          <w:marTop w:val="120"/>
          <w:marBottom w:val="0"/>
          <w:divBdr>
            <w:top w:val="none" w:sz="0" w:space="0" w:color="auto"/>
            <w:left w:val="none" w:sz="0" w:space="0" w:color="auto"/>
            <w:bottom w:val="none" w:sz="0" w:space="0" w:color="auto"/>
            <w:right w:val="none" w:sz="0" w:space="0" w:color="auto"/>
          </w:divBdr>
        </w:div>
        <w:div w:id="306906091">
          <w:marLeft w:val="576"/>
          <w:marRight w:val="0"/>
          <w:marTop w:val="120"/>
          <w:marBottom w:val="0"/>
          <w:divBdr>
            <w:top w:val="none" w:sz="0" w:space="0" w:color="auto"/>
            <w:left w:val="none" w:sz="0" w:space="0" w:color="auto"/>
            <w:bottom w:val="none" w:sz="0" w:space="0" w:color="auto"/>
            <w:right w:val="none" w:sz="0" w:space="0" w:color="auto"/>
          </w:divBdr>
        </w:div>
        <w:div w:id="1189415714">
          <w:marLeft w:val="576"/>
          <w:marRight w:val="0"/>
          <w:marTop w:val="120"/>
          <w:marBottom w:val="0"/>
          <w:divBdr>
            <w:top w:val="none" w:sz="0" w:space="0" w:color="auto"/>
            <w:left w:val="none" w:sz="0" w:space="0" w:color="auto"/>
            <w:bottom w:val="none" w:sz="0" w:space="0" w:color="auto"/>
            <w:right w:val="none" w:sz="0" w:space="0" w:color="auto"/>
          </w:divBdr>
        </w:div>
        <w:div w:id="756054114">
          <w:marLeft w:val="576"/>
          <w:marRight w:val="0"/>
          <w:marTop w:val="120"/>
          <w:marBottom w:val="0"/>
          <w:divBdr>
            <w:top w:val="none" w:sz="0" w:space="0" w:color="auto"/>
            <w:left w:val="none" w:sz="0" w:space="0" w:color="auto"/>
            <w:bottom w:val="none" w:sz="0" w:space="0" w:color="auto"/>
            <w:right w:val="none" w:sz="0" w:space="0" w:color="auto"/>
          </w:divBdr>
        </w:div>
        <w:div w:id="22708095">
          <w:marLeft w:val="576"/>
          <w:marRight w:val="0"/>
          <w:marTop w:val="120"/>
          <w:marBottom w:val="0"/>
          <w:divBdr>
            <w:top w:val="none" w:sz="0" w:space="0" w:color="auto"/>
            <w:left w:val="none" w:sz="0" w:space="0" w:color="auto"/>
            <w:bottom w:val="none" w:sz="0" w:space="0" w:color="auto"/>
            <w:right w:val="none" w:sz="0" w:space="0" w:color="auto"/>
          </w:divBdr>
        </w:div>
      </w:divsChild>
    </w:div>
    <w:div w:id="1450322377">
      <w:bodyDiv w:val="1"/>
      <w:marLeft w:val="0"/>
      <w:marRight w:val="0"/>
      <w:marTop w:val="0"/>
      <w:marBottom w:val="0"/>
      <w:divBdr>
        <w:top w:val="none" w:sz="0" w:space="0" w:color="auto"/>
        <w:left w:val="none" w:sz="0" w:space="0" w:color="auto"/>
        <w:bottom w:val="none" w:sz="0" w:space="0" w:color="auto"/>
        <w:right w:val="none" w:sz="0" w:space="0" w:color="auto"/>
      </w:divBdr>
      <w:divsChild>
        <w:div w:id="1292205921">
          <w:marLeft w:val="576"/>
          <w:marRight w:val="0"/>
          <w:marTop w:val="120"/>
          <w:marBottom w:val="0"/>
          <w:divBdr>
            <w:top w:val="none" w:sz="0" w:space="0" w:color="auto"/>
            <w:left w:val="none" w:sz="0" w:space="0" w:color="auto"/>
            <w:bottom w:val="none" w:sz="0" w:space="0" w:color="auto"/>
            <w:right w:val="none" w:sz="0" w:space="0" w:color="auto"/>
          </w:divBdr>
        </w:div>
        <w:div w:id="1495217385">
          <w:marLeft w:val="576"/>
          <w:marRight w:val="0"/>
          <w:marTop w:val="120"/>
          <w:marBottom w:val="0"/>
          <w:divBdr>
            <w:top w:val="none" w:sz="0" w:space="0" w:color="auto"/>
            <w:left w:val="none" w:sz="0" w:space="0" w:color="auto"/>
            <w:bottom w:val="none" w:sz="0" w:space="0" w:color="auto"/>
            <w:right w:val="none" w:sz="0" w:space="0" w:color="auto"/>
          </w:divBdr>
        </w:div>
        <w:div w:id="1787967367">
          <w:marLeft w:val="576"/>
          <w:marRight w:val="0"/>
          <w:marTop w:val="120"/>
          <w:marBottom w:val="0"/>
          <w:divBdr>
            <w:top w:val="none" w:sz="0" w:space="0" w:color="auto"/>
            <w:left w:val="none" w:sz="0" w:space="0" w:color="auto"/>
            <w:bottom w:val="none" w:sz="0" w:space="0" w:color="auto"/>
            <w:right w:val="none" w:sz="0" w:space="0" w:color="auto"/>
          </w:divBdr>
        </w:div>
        <w:div w:id="105854956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17</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2021-06-22T16:06:00Z</dcterms:modified>
</cp:coreProperties>
</file>