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76787" w:rsidRDefault="00B76787" w:rsidP="00B76787">
      <w:pPr>
        <w:spacing w:line="360" w:lineRule="auto"/>
        <w:jc w:val="center"/>
        <w:rPr>
          <w:rFonts w:ascii="Times New Roman" w:hAnsi="Times New Roman" w:cs="Times New Roman"/>
          <w:b/>
          <w:sz w:val="48"/>
          <w:szCs w:val="48"/>
        </w:rPr>
      </w:pPr>
      <w:r w:rsidRPr="00B76787">
        <w:rPr>
          <w:rFonts w:ascii="Times New Roman" w:hAnsi="Times New Roman" w:cs="Times New Roman"/>
          <w:b/>
          <w:sz w:val="48"/>
          <w:szCs w:val="48"/>
        </w:rPr>
        <w:t>Robust Optimization Model for Primary and Backup Resource Allocation in Cloud Providers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76787" w:rsidRDefault="00B7678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515219" w:rsidRPr="00515219" w:rsidRDefault="00515219" w:rsidP="00515219">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515219">
        <w:rPr>
          <w:rFonts w:ascii="Times New Roman" w:eastAsia="Times New Roman" w:hAnsi="Times New Roman" w:cs="Times New Roman"/>
          <w:color w:val="333333"/>
          <w:sz w:val="32"/>
          <w:szCs w:val="32"/>
          <w:lang w:val="en-IN" w:eastAsia="en-IN" w:bidi="ta-IN"/>
        </w:rPr>
        <w:t>This paper proposes a backup resource allocation model that provides a probabilistic protection for primary physical machines in a cloud provider to minimize the required total capacity. When any random failure occurs, workloads are transferred to preplanned and dedicated backup physical machines for prompt recovery. In the proposed model, a probabilistic protection guarantee is introduced to prevent the cloud provider from capacity overbooking. We apply robust optimization in our model to formulate the backup resource allocation problem as an integer linear programming problem. A simulated annealing heuristic is adopted to solve the same optimization problem when the cloud provider is large. Finally, the results reveal that the required backup capacity depends on the reliability of primary physical machines. Specifically, the more the resources in primary physical machines share backup capacity when the failure probabilities of primary physical machines are sufficiently small, the less capacity is required for backup resource allocation.</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515219" w:rsidRDefault="00A53CD6" w:rsidP="00515219">
      <w:pPr>
        <w:jc w:val="both"/>
        <w:rPr>
          <w:rFonts w:ascii="Times New Roman" w:hAnsi="Times New Roman" w:cs="Times New Roman"/>
          <w:b/>
          <w:sz w:val="28"/>
          <w:szCs w:val="28"/>
        </w:rPr>
      </w:pPr>
      <w:r w:rsidRPr="00A53CD6">
        <w:rPr>
          <w:rFonts w:ascii="Times New Roman" w:hAnsi="Times New Roman" w:cs="Times New Roman"/>
          <w:b/>
          <w:sz w:val="40"/>
          <w:szCs w:val="40"/>
        </w:rPr>
        <w:t xml:space="preserve">                                    </w:t>
      </w:r>
    </w:p>
    <w:p w:rsidR="00491919" w:rsidRPr="00515219" w:rsidRDefault="001C4FD2" w:rsidP="00515219">
      <w:pPr>
        <w:jc w:val="both"/>
        <w:rPr>
          <w:rFonts w:ascii="Times New Roman" w:hAnsi="Times New Roman" w:cs="Times New Roman"/>
          <w:b/>
          <w:sz w:val="28"/>
          <w:szCs w:val="28"/>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23B96" w:rsidRDefault="002D1752" w:rsidP="00923B96">
      <w:pPr>
        <w:pStyle w:val="ListParagraph"/>
        <w:numPr>
          <w:ilvl w:val="0"/>
          <w:numId w:val="43"/>
        </w:numPr>
        <w:autoSpaceDE w:val="0"/>
        <w:autoSpaceDN w:val="0"/>
        <w:adjustRightInd w:val="0"/>
        <w:spacing w:line="240" w:lineRule="auto"/>
        <w:jc w:val="both"/>
        <w:rPr>
          <w:rFonts w:ascii="Times New Roman" w:hAnsi="Times New Roman" w:cs="Times New Roman"/>
          <w:sz w:val="32"/>
          <w:szCs w:val="32"/>
          <w:lang w:val="en-IN"/>
        </w:rPr>
      </w:pPr>
      <w:r w:rsidRPr="00923B96">
        <w:rPr>
          <w:rFonts w:ascii="Times New Roman" w:hAnsi="Times New Roman" w:cs="Times New Roman"/>
          <w:sz w:val="32"/>
          <w:szCs w:val="32"/>
          <w:lang w:val="en-IN"/>
        </w:rPr>
        <w:t>Cloud computing pr</w:t>
      </w:r>
      <w:r w:rsidRPr="00923B96">
        <w:rPr>
          <w:rFonts w:ascii="Times New Roman" w:hAnsi="Times New Roman" w:cs="Times New Roman"/>
          <w:sz w:val="32"/>
          <w:szCs w:val="32"/>
          <w:lang w:val="en-IN"/>
        </w:rPr>
        <w:t>ovides configurable computing resources such as networks, servers, storage, applications, and services, to users through the Internet.</w:t>
      </w:r>
    </w:p>
    <w:p w:rsidR="00000000" w:rsidRPr="00923B96" w:rsidRDefault="002D1752" w:rsidP="00923B96">
      <w:pPr>
        <w:pStyle w:val="ListParagraph"/>
        <w:numPr>
          <w:ilvl w:val="0"/>
          <w:numId w:val="43"/>
        </w:numPr>
        <w:autoSpaceDE w:val="0"/>
        <w:autoSpaceDN w:val="0"/>
        <w:adjustRightInd w:val="0"/>
        <w:spacing w:line="240" w:lineRule="auto"/>
        <w:jc w:val="both"/>
        <w:rPr>
          <w:rFonts w:ascii="Times New Roman" w:hAnsi="Times New Roman" w:cs="Times New Roman"/>
          <w:sz w:val="32"/>
          <w:szCs w:val="32"/>
          <w:lang w:val="en-IN"/>
        </w:rPr>
      </w:pPr>
      <w:r w:rsidRPr="00923B96">
        <w:rPr>
          <w:rFonts w:ascii="Times New Roman" w:hAnsi="Times New Roman" w:cs="Times New Roman"/>
          <w:sz w:val="32"/>
          <w:szCs w:val="32"/>
          <w:lang w:val="en-IN"/>
        </w:rPr>
        <w:t>Robust optimization deals with the problems in which some data are uncertain and the data belong to some uncertainty set</w:t>
      </w:r>
      <w:r w:rsidRPr="00923B96">
        <w:rPr>
          <w:rFonts w:ascii="Times New Roman" w:hAnsi="Times New Roman" w:cs="Times New Roman"/>
          <w:sz w:val="32"/>
          <w:szCs w:val="32"/>
        </w:rPr>
        <w:t>.</w:t>
      </w:r>
    </w:p>
    <w:p w:rsidR="00000000" w:rsidRPr="00923B96" w:rsidRDefault="002D1752" w:rsidP="00923B96">
      <w:pPr>
        <w:pStyle w:val="ListParagraph"/>
        <w:numPr>
          <w:ilvl w:val="0"/>
          <w:numId w:val="43"/>
        </w:numPr>
        <w:autoSpaceDE w:val="0"/>
        <w:autoSpaceDN w:val="0"/>
        <w:adjustRightInd w:val="0"/>
        <w:spacing w:line="240" w:lineRule="auto"/>
        <w:jc w:val="both"/>
        <w:rPr>
          <w:rFonts w:ascii="Times New Roman" w:hAnsi="Times New Roman" w:cs="Times New Roman"/>
          <w:sz w:val="32"/>
          <w:szCs w:val="32"/>
          <w:lang w:val="en-IN"/>
        </w:rPr>
      </w:pPr>
      <w:r w:rsidRPr="00923B96">
        <w:rPr>
          <w:rFonts w:ascii="Times New Roman" w:hAnsi="Times New Roman" w:cs="Times New Roman"/>
          <w:sz w:val="32"/>
          <w:szCs w:val="32"/>
          <w:lang w:val="en-IN"/>
        </w:rPr>
        <w:t xml:space="preserve">We set three survivability parameters for CPU, memory, and the entire cloud provider, whereas the previous works in used only one survivability parameter. </w:t>
      </w:r>
    </w:p>
    <w:p w:rsidR="00000000" w:rsidRPr="00923B96" w:rsidRDefault="002D1752" w:rsidP="00923B96">
      <w:pPr>
        <w:pStyle w:val="ListParagraph"/>
        <w:numPr>
          <w:ilvl w:val="0"/>
          <w:numId w:val="43"/>
        </w:numPr>
        <w:autoSpaceDE w:val="0"/>
        <w:autoSpaceDN w:val="0"/>
        <w:adjustRightInd w:val="0"/>
        <w:spacing w:line="240" w:lineRule="auto"/>
        <w:jc w:val="both"/>
        <w:rPr>
          <w:rFonts w:ascii="Times New Roman" w:hAnsi="Times New Roman" w:cs="Times New Roman"/>
          <w:sz w:val="32"/>
          <w:szCs w:val="32"/>
          <w:lang w:val="en-IN"/>
        </w:rPr>
      </w:pPr>
      <w:r w:rsidRPr="00923B96">
        <w:rPr>
          <w:rFonts w:ascii="Times New Roman" w:hAnsi="Times New Roman" w:cs="Times New Roman"/>
          <w:sz w:val="32"/>
          <w:szCs w:val="32"/>
          <w:lang w:val="en-IN"/>
        </w:rPr>
        <w:t>Pareto optimality is the predominant concept, which defines an optimal solution for a multi-obje</w:t>
      </w:r>
      <w:r w:rsidRPr="00923B96">
        <w:rPr>
          <w:rFonts w:ascii="Times New Roman" w:hAnsi="Times New Roman" w:cs="Times New Roman"/>
          <w:sz w:val="32"/>
          <w:szCs w:val="32"/>
          <w:lang w:val="en-IN"/>
        </w:rPr>
        <w:t xml:space="preserve">ctive optimization problem. </w:t>
      </w:r>
    </w:p>
    <w:p w:rsidR="00000000" w:rsidRPr="00923B96" w:rsidRDefault="002D1752" w:rsidP="00923B96">
      <w:pPr>
        <w:pStyle w:val="ListParagraph"/>
        <w:numPr>
          <w:ilvl w:val="0"/>
          <w:numId w:val="43"/>
        </w:numPr>
        <w:autoSpaceDE w:val="0"/>
        <w:autoSpaceDN w:val="0"/>
        <w:adjustRightInd w:val="0"/>
        <w:spacing w:line="240" w:lineRule="auto"/>
        <w:jc w:val="both"/>
        <w:rPr>
          <w:rFonts w:ascii="Times New Roman" w:hAnsi="Times New Roman" w:cs="Times New Roman"/>
          <w:sz w:val="32"/>
          <w:szCs w:val="32"/>
          <w:lang w:val="en-IN"/>
        </w:rPr>
      </w:pPr>
      <w:r w:rsidRPr="00923B96">
        <w:rPr>
          <w:rFonts w:ascii="Times New Roman" w:hAnsi="Times New Roman" w:cs="Times New Roman"/>
          <w:sz w:val="32"/>
          <w:szCs w:val="32"/>
          <w:lang w:val="en-IN"/>
        </w:rPr>
        <w:t>The global criterion method transforms the multi-objective optimization problem into a single-objective optimization problem with a global criterion.</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23B96" w:rsidRDefault="002D1752" w:rsidP="00923B96">
      <w:pPr>
        <w:numPr>
          <w:ilvl w:val="0"/>
          <w:numId w:val="44"/>
        </w:numPr>
        <w:spacing w:line="360" w:lineRule="auto"/>
        <w:jc w:val="both"/>
        <w:rPr>
          <w:rFonts w:ascii="Times New Roman" w:hAnsi="Times New Roman" w:cs="Times New Roman"/>
          <w:bCs/>
          <w:sz w:val="32"/>
          <w:szCs w:val="32"/>
          <w:lang w:val="en-IN"/>
        </w:rPr>
      </w:pPr>
      <w:r w:rsidRPr="00923B96">
        <w:rPr>
          <w:rFonts w:ascii="Times New Roman" w:hAnsi="Times New Roman" w:cs="Times New Roman"/>
          <w:bCs/>
          <w:sz w:val="32"/>
          <w:szCs w:val="32"/>
          <w:lang w:val="en-IN"/>
        </w:rPr>
        <w:t xml:space="preserve">We consider large-scale, network-based, resource allocation problems under </w:t>
      </w:r>
      <w:r w:rsidRPr="00923B96">
        <w:rPr>
          <w:rFonts w:ascii="Times New Roman" w:hAnsi="Times New Roman" w:cs="Times New Roman"/>
          <w:bCs/>
          <w:sz w:val="32"/>
          <w:szCs w:val="32"/>
          <w:lang w:val="en-IN"/>
        </w:rPr>
        <w:t xml:space="preserve">uncertainty, with specific focus on the class of problems referred to as multi-commodity flow problems with time-windows. </w:t>
      </w:r>
    </w:p>
    <w:p w:rsidR="00000000" w:rsidRPr="00923B96" w:rsidRDefault="002D1752" w:rsidP="00923B96">
      <w:pPr>
        <w:numPr>
          <w:ilvl w:val="0"/>
          <w:numId w:val="44"/>
        </w:numPr>
        <w:spacing w:line="360" w:lineRule="auto"/>
        <w:jc w:val="both"/>
        <w:rPr>
          <w:rFonts w:ascii="Times New Roman" w:hAnsi="Times New Roman" w:cs="Times New Roman"/>
          <w:bCs/>
          <w:sz w:val="32"/>
          <w:szCs w:val="32"/>
          <w:lang w:val="en-IN"/>
        </w:rPr>
      </w:pPr>
      <w:r w:rsidRPr="00923B96">
        <w:rPr>
          <w:rFonts w:ascii="Times New Roman" w:hAnsi="Times New Roman" w:cs="Times New Roman"/>
          <w:bCs/>
          <w:sz w:val="32"/>
          <w:szCs w:val="32"/>
          <w:lang w:val="en-IN"/>
        </w:rPr>
        <w:t xml:space="preserve">These problems are at the core of many network-based resource allocation problems. </w:t>
      </w:r>
    </w:p>
    <w:p w:rsidR="00000000" w:rsidRPr="00923B96" w:rsidRDefault="002D1752" w:rsidP="00923B96">
      <w:pPr>
        <w:numPr>
          <w:ilvl w:val="0"/>
          <w:numId w:val="44"/>
        </w:numPr>
        <w:spacing w:line="360" w:lineRule="auto"/>
        <w:jc w:val="both"/>
        <w:rPr>
          <w:rFonts w:ascii="Times New Roman" w:hAnsi="Times New Roman" w:cs="Times New Roman"/>
          <w:bCs/>
          <w:sz w:val="32"/>
          <w:szCs w:val="32"/>
          <w:lang w:val="en-IN"/>
        </w:rPr>
      </w:pPr>
      <w:r w:rsidRPr="00923B96">
        <w:rPr>
          <w:rFonts w:ascii="Times New Roman" w:hAnsi="Times New Roman" w:cs="Times New Roman"/>
          <w:bCs/>
          <w:sz w:val="32"/>
          <w:szCs w:val="32"/>
          <w:lang w:val="en-IN"/>
        </w:rPr>
        <w:t>The master problem has the structure of a multi</w:t>
      </w:r>
      <w:r w:rsidRPr="00923B96">
        <w:rPr>
          <w:rFonts w:ascii="Times New Roman" w:hAnsi="Times New Roman" w:cs="Times New Roman"/>
          <w:bCs/>
          <w:sz w:val="32"/>
          <w:szCs w:val="32"/>
          <w:lang w:val="en-IN"/>
        </w:rPr>
        <w:t xml:space="preserve">-commodity flow problem and the sub-problem is a set of network flow problems. </w:t>
      </w:r>
    </w:p>
    <w:p w:rsidR="00000000" w:rsidRPr="00923B96" w:rsidRDefault="002D1752" w:rsidP="00923B96">
      <w:pPr>
        <w:numPr>
          <w:ilvl w:val="0"/>
          <w:numId w:val="44"/>
        </w:numPr>
        <w:spacing w:line="360" w:lineRule="auto"/>
        <w:jc w:val="both"/>
        <w:rPr>
          <w:rFonts w:ascii="Times New Roman" w:hAnsi="Times New Roman" w:cs="Times New Roman"/>
          <w:bCs/>
          <w:sz w:val="32"/>
          <w:szCs w:val="32"/>
          <w:lang w:val="en-IN"/>
        </w:rPr>
      </w:pPr>
      <w:r w:rsidRPr="00923B96">
        <w:rPr>
          <w:rFonts w:ascii="Times New Roman" w:hAnsi="Times New Roman" w:cs="Times New Roman"/>
          <w:bCs/>
          <w:sz w:val="32"/>
          <w:szCs w:val="32"/>
          <w:lang w:val="en-IN"/>
        </w:rPr>
        <w:lastRenderedPageBreak/>
        <w:t>Uncertainty is captured in part by the master problem and in part by the sub-problem.</w:t>
      </w:r>
    </w:p>
    <w:p w:rsidR="00000000" w:rsidRPr="00923B96" w:rsidRDefault="002D1752" w:rsidP="00923B96">
      <w:pPr>
        <w:numPr>
          <w:ilvl w:val="0"/>
          <w:numId w:val="44"/>
        </w:numPr>
        <w:spacing w:line="360" w:lineRule="auto"/>
        <w:jc w:val="both"/>
        <w:rPr>
          <w:rFonts w:ascii="Times New Roman" w:hAnsi="Times New Roman" w:cs="Times New Roman"/>
          <w:bCs/>
          <w:sz w:val="32"/>
          <w:szCs w:val="32"/>
          <w:lang w:val="en-IN"/>
        </w:rPr>
      </w:pPr>
      <w:r w:rsidRPr="00923B96">
        <w:rPr>
          <w:rFonts w:ascii="Times New Roman" w:hAnsi="Times New Roman" w:cs="Times New Roman"/>
          <w:bCs/>
          <w:sz w:val="32"/>
          <w:szCs w:val="32"/>
          <w:lang w:val="en-IN"/>
        </w:rPr>
        <w:t xml:space="preserve">As proof-of-concept, we apply our approach to a vehicle routing and scheduling </w:t>
      </w:r>
      <w:r w:rsidRPr="00923B96">
        <w:rPr>
          <w:rFonts w:ascii="Times New Roman" w:hAnsi="Times New Roman" w:cs="Times New Roman"/>
          <w:bCs/>
          <w:sz w:val="32"/>
          <w:szCs w:val="32"/>
          <w:lang w:val="en-IN"/>
        </w:rPr>
        <w:t>problem and compare its solutions to those of other robust optimization approaches.</w:t>
      </w:r>
      <w:r w:rsidRPr="00923B96">
        <w:rPr>
          <w:rFonts w:ascii="Times New Roman" w:hAnsi="Times New Roman" w:cs="Times New Roman"/>
          <w:bCs/>
          <w:sz w:val="32"/>
          <w:szCs w:val="32"/>
        </w:rPr>
        <w:t xml:space="preserve"> </w:t>
      </w:r>
    </w:p>
    <w:p w:rsidR="000B33B0" w:rsidRPr="00923B96" w:rsidRDefault="006A300A" w:rsidP="00923B96">
      <w:pPr>
        <w:spacing w:line="360" w:lineRule="auto"/>
        <w:jc w:val="both"/>
        <w:rPr>
          <w:rFonts w:ascii="Times New Roman" w:eastAsia="Times New Roman" w:hAnsi="Times New Roman" w:cs="Times New Roman"/>
          <w:sz w:val="32"/>
          <w:szCs w:val="32"/>
        </w:rPr>
      </w:pPr>
      <w:r w:rsidRPr="00923B96">
        <w:rPr>
          <w:rFonts w:ascii="Times New Roman" w:hAnsi="Times New Roman" w:cs="Times New Roman"/>
          <w:b/>
          <w:sz w:val="36"/>
          <w:szCs w:val="36"/>
        </w:rPr>
        <w:t xml:space="preserve">2.2. PROPOSED </w:t>
      </w:r>
      <w:r w:rsidR="000B33B0" w:rsidRPr="00923B96">
        <w:rPr>
          <w:rFonts w:ascii="Times New Roman" w:hAnsi="Times New Roman" w:cs="Times New Roman"/>
          <w:b/>
          <w:sz w:val="36"/>
          <w:szCs w:val="36"/>
        </w:rPr>
        <w:t xml:space="preserve">SYSTEM </w:t>
      </w:r>
    </w:p>
    <w:p w:rsidR="00923B96" w:rsidRPr="00923B96" w:rsidRDefault="00923B96" w:rsidP="00923B96">
      <w:pPr>
        <w:pStyle w:val="NormalWeb"/>
        <w:numPr>
          <w:ilvl w:val="0"/>
          <w:numId w:val="45"/>
        </w:numPr>
        <w:spacing w:before="0" w:beforeAutospacing="0" w:after="0" w:afterAutospacing="0" w:line="360" w:lineRule="auto"/>
        <w:ind w:left="426"/>
        <w:jc w:val="both"/>
        <w:rPr>
          <w:sz w:val="32"/>
          <w:szCs w:val="32"/>
        </w:rPr>
      </w:pPr>
      <w:r w:rsidRPr="00923B96">
        <w:rPr>
          <w:sz w:val="32"/>
          <w:szCs w:val="32"/>
        </w:rPr>
        <w:t xml:space="preserve">The proposed algorithm is robust against uncertainties such as performance variation and scheduling time and offers multi-objective resource allocation policies to add a task based on deadline and budget constraints. </w:t>
      </w:r>
    </w:p>
    <w:p w:rsidR="00923B96" w:rsidRPr="00923B96" w:rsidRDefault="00923B96" w:rsidP="00923B96">
      <w:pPr>
        <w:pStyle w:val="NormalWeb"/>
        <w:numPr>
          <w:ilvl w:val="0"/>
          <w:numId w:val="45"/>
        </w:numPr>
        <w:spacing w:before="0" w:beforeAutospacing="0" w:after="0" w:afterAutospacing="0" w:line="360" w:lineRule="auto"/>
        <w:ind w:left="426"/>
        <w:jc w:val="both"/>
        <w:rPr>
          <w:sz w:val="32"/>
          <w:szCs w:val="32"/>
        </w:rPr>
      </w:pPr>
      <w:r w:rsidRPr="00923B96">
        <w:rPr>
          <w:sz w:val="32"/>
          <w:szCs w:val="32"/>
        </w:rPr>
        <w:t>However, in practice these assumptions are likely to be not accurate that may turn a proposed optimal solution to a highly infeasible or sub-optimal one.</w:t>
      </w:r>
    </w:p>
    <w:p w:rsidR="00923B96" w:rsidRPr="00923B96" w:rsidRDefault="00923B96" w:rsidP="00923B96">
      <w:pPr>
        <w:pStyle w:val="NormalWeb"/>
        <w:numPr>
          <w:ilvl w:val="0"/>
          <w:numId w:val="45"/>
        </w:numPr>
        <w:spacing w:before="0" w:beforeAutospacing="0" w:after="0" w:afterAutospacing="0" w:line="360" w:lineRule="auto"/>
        <w:ind w:left="426"/>
        <w:jc w:val="both"/>
        <w:rPr>
          <w:sz w:val="32"/>
          <w:szCs w:val="32"/>
        </w:rPr>
      </w:pPr>
      <w:r w:rsidRPr="00923B96">
        <w:rPr>
          <w:sz w:val="32"/>
          <w:szCs w:val="32"/>
        </w:rPr>
        <w:t>The ability of estimating the risk taken by a given migration plan will provide the datacenter operators with a deeper insight into the performance of the proposed plan.</w:t>
      </w:r>
    </w:p>
    <w:p w:rsidR="00BB3207" w:rsidRDefault="00923B96" w:rsidP="00923B96">
      <w:pPr>
        <w:pStyle w:val="NormalWeb"/>
        <w:numPr>
          <w:ilvl w:val="0"/>
          <w:numId w:val="45"/>
        </w:numPr>
        <w:spacing w:before="0" w:beforeAutospacing="0" w:after="0" w:afterAutospacing="0" w:line="360" w:lineRule="auto"/>
        <w:ind w:left="426"/>
        <w:jc w:val="both"/>
        <w:rPr>
          <w:sz w:val="32"/>
          <w:szCs w:val="32"/>
        </w:rPr>
      </w:pPr>
      <w:r w:rsidRPr="00923B96">
        <w:rPr>
          <w:sz w:val="32"/>
          <w:szCs w:val="32"/>
        </w:rPr>
        <w:t>This risk measure provides a deeper insight on the power consumption for the proposed VM consolidation plan.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23B96" w:rsidRDefault="002D1752" w:rsidP="00923B96">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23B96">
        <w:rPr>
          <w:rFonts w:ascii="Times New Roman" w:eastAsia="AdvGulliv-R" w:hAnsi="Times New Roman" w:cs="Times New Roman"/>
          <w:bCs/>
          <w:sz w:val="32"/>
          <w:szCs w:val="32"/>
          <w:lang w:val="en-IN"/>
        </w:rPr>
        <w:t>We compare its performance with conventional models that are built using the time-space network</w:t>
      </w:r>
      <w:r w:rsidRPr="00923B96">
        <w:rPr>
          <w:rFonts w:ascii="Times New Roman" w:eastAsia="AdvGulliv-R" w:hAnsi="Times New Roman" w:cs="Times New Roman"/>
          <w:bCs/>
          <w:sz w:val="32"/>
          <w:szCs w:val="32"/>
          <w:lang w:val="en-IN"/>
        </w:rPr>
        <w:t xml:space="preserve"> approach .</w:t>
      </w:r>
    </w:p>
    <w:p w:rsidR="00000000" w:rsidRPr="00923B96" w:rsidRDefault="002D1752" w:rsidP="00923B96">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23B96">
        <w:rPr>
          <w:rFonts w:ascii="Times New Roman" w:eastAsia="AdvGulliv-R" w:hAnsi="Times New Roman" w:cs="Times New Roman"/>
          <w:bCs/>
          <w:sz w:val="32"/>
          <w:szCs w:val="32"/>
          <w:lang w:val="en-IN"/>
        </w:rPr>
        <w:lastRenderedPageBreak/>
        <w:t>We need not identify all cliques in the graph to improve the algorithmic efficiency; adding even a few clique constraints can improve algorithmic performance.</w:t>
      </w:r>
    </w:p>
    <w:p w:rsidR="00000000" w:rsidRPr="00923B96" w:rsidRDefault="002D1752" w:rsidP="00923B96">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23B96">
        <w:rPr>
          <w:rFonts w:ascii="Times New Roman" w:eastAsia="AdvGulliv-R" w:hAnsi="Times New Roman" w:cs="Times New Roman"/>
          <w:bCs/>
          <w:sz w:val="32"/>
          <w:szCs w:val="32"/>
          <w:lang w:val="en-IN"/>
        </w:rPr>
        <w:t>While providing enhanced modeling capabilities, the performance of the solutions ar</w:t>
      </w:r>
      <w:r w:rsidRPr="00923B96">
        <w:rPr>
          <w:rFonts w:ascii="Times New Roman" w:eastAsia="AdvGulliv-R" w:hAnsi="Times New Roman" w:cs="Times New Roman"/>
          <w:bCs/>
          <w:sz w:val="32"/>
          <w:szCs w:val="32"/>
          <w:lang w:val="en-IN"/>
        </w:rPr>
        <w:t>e best evaluated not by the objective function values but rather by other means such as simulation.</w:t>
      </w:r>
    </w:p>
    <w:p w:rsidR="00000000" w:rsidRPr="00923B96" w:rsidRDefault="002D1752" w:rsidP="00923B96">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23B96">
        <w:rPr>
          <w:rFonts w:ascii="Times New Roman" w:eastAsia="AdvGulliv-R" w:hAnsi="Times New Roman" w:cs="Times New Roman"/>
          <w:bCs/>
          <w:sz w:val="32"/>
          <w:szCs w:val="32"/>
          <w:lang w:val="en-IN"/>
        </w:rPr>
        <w:t>In this work, he developed a UAV Mission Planner that couples the scheduling of tasks with the assignment of these tasks to UAVs, while maintaining the cha</w:t>
      </w:r>
      <w:r w:rsidRPr="00923B96">
        <w:rPr>
          <w:rFonts w:ascii="Times New Roman" w:eastAsia="AdvGulliv-R" w:hAnsi="Times New Roman" w:cs="Times New Roman"/>
          <w:bCs/>
          <w:sz w:val="32"/>
          <w:szCs w:val="32"/>
          <w:lang w:val="en-IN"/>
        </w:rPr>
        <w:t>racteristics of longevity and efficiency in the plans.</w:t>
      </w:r>
    </w:p>
    <w:p w:rsidR="00000000" w:rsidRPr="00923B96" w:rsidRDefault="002D1752" w:rsidP="00923B96">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23B96">
        <w:rPr>
          <w:rFonts w:ascii="Times New Roman" w:eastAsia="AdvGulliv-R" w:hAnsi="Times New Roman" w:cs="Times New Roman"/>
          <w:bCs/>
          <w:sz w:val="32"/>
          <w:szCs w:val="32"/>
          <w:lang w:val="en-IN"/>
        </w:rPr>
        <w:t xml:space="preserve">The potential impact of providing robust, efficient resource allocations over networks can be enormous.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11156" w:rsidRDefault="00923B96" w:rsidP="00E53AA4">
            <w:pPr>
              <w:tabs>
                <w:tab w:val="left" w:pos="720"/>
              </w:tabs>
              <w:spacing w:after="100" w:line="360" w:lineRule="auto"/>
              <w:jc w:val="both"/>
              <w:rPr>
                <w:rFonts w:ascii="Times New Roman" w:hAnsi="Times New Roman" w:cs="Times New Roman"/>
                <w:sz w:val="28"/>
                <w:szCs w:val="28"/>
              </w:rPr>
            </w:pPr>
            <w:r w:rsidRPr="00D11156">
              <w:rPr>
                <w:rFonts w:ascii="Times New Roman" w:hAnsi="Times New Roman" w:cs="Times New Roman"/>
                <w:sz w:val="28"/>
                <w:szCs w:val="28"/>
              </w:rPr>
              <w:t>Network Flows: Theory, Algorithms and Applications</w:t>
            </w:r>
          </w:p>
        </w:tc>
        <w:tc>
          <w:tcPr>
            <w:tcW w:w="3192" w:type="dxa"/>
          </w:tcPr>
          <w:p w:rsidR="000C407B" w:rsidRPr="00D11156" w:rsidRDefault="00923B96" w:rsidP="00923B96">
            <w:pPr>
              <w:tabs>
                <w:tab w:val="left" w:pos="720"/>
              </w:tabs>
              <w:spacing w:after="100" w:line="360" w:lineRule="auto"/>
              <w:jc w:val="both"/>
              <w:rPr>
                <w:rFonts w:ascii="Times New Roman" w:hAnsi="Times New Roman" w:cs="Times New Roman"/>
                <w:sz w:val="28"/>
                <w:szCs w:val="28"/>
              </w:rPr>
            </w:pPr>
            <w:r w:rsidRPr="00D11156">
              <w:rPr>
                <w:rFonts w:ascii="Times New Roman" w:hAnsi="Times New Roman" w:cs="Times New Roman"/>
                <w:sz w:val="28"/>
                <w:szCs w:val="28"/>
              </w:rPr>
              <w:t xml:space="preserve">Ravindra Ahuja, Thomas Magnanti, and James Orlin. </w:t>
            </w:r>
          </w:p>
        </w:tc>
        <w:tc>
          <w:tcPr>
            <w:tcW w:w="3192" w:type="dxa"/>
          </w:tcPr>
          <w:p w:rsidR="000C407B" w:rsidRPr="00D11156" w:rsidRDefault="00923B96" w:rsidP="00E53AA4">
            <w:pPr>
              <w:tabs>
                <w:tab w:val="left" w:pos="720"/>
              </w:tabs>
              <w:spacing w:after="100" w:line="360" w:lineRule="auto"/>
              <w:jc w:val="both"/>
              <w:rPr>
                <w:rFonts w:ascii="Times New Roman" w:hAnsi="Times New Roman" w:cs="Times New Roman"/>
                <w:sz w:val="28"/>
                <w:szCs w:val="28"/>
              </w:rPr>
            </w:pPr>
            <w:r w:rsidRPr="00D11156">
              <w:rPr>
                <w:rFonts w:ascii="Times New Roman" w:hAnsi="Times New Roman" w:cs="Times New Roman"/>
                <w:sz w:val="28"/>
                <w:szCs w:val="28"/>
              </w:rPr>
              <w:t>Manufacturing and distribution networks give us access to life's essential foodstock and to consumer products.</w:t>
            </w:r>
          </w:p>
        </w:tc>
      </w:tr>
      <w:tr w:rsidR="000C407B" w:rsidTr="000C407B">
        <w:trPr>
          <w:trHeight w:val="2942"/>
        </w:trPr>
        <w:tc>
          <w:tcPr>
            <w:tcW w:w="3192" w:type="dxa"/>
          </w:tcPr>
          <w:p w:rsidR="000C407B" w:rsidRPr="00D11156" w:rsidRDefault="00923B96" w:rsidP="00E53AA4">
            <w:pPr>
              <w:tabs>
                <w:tab w:val="left" w:pos="720"/>
              </w:tabs>
              <w:spacing w:after="100" w:line="360" w:lineRule="auto"/>
              <w:jc w:val="both"/>
              <w:rPr>
                <w:rFonts w:ascii="Times New Roman" w:hAnsi="Times New Roman" w:cs="Times New Roman"/>
                <w:sz w:val="28"/>
                <w:szCs w:val="28"/>
              </w:rPr>
            </w:pPr>
            <w:r w:rsidRPr="00D11156">
              <w:rPr>
                <w:rFonts w:ascii="Times New Roman" w:hAnsi="Times New Roman" w:cs="Times New Roman"/>
                <w:sz w:val="28"/>
                <w:szCs w:val="28"/>
              </w:rPr>
              <w:t>Airline schedule planning and optimization</w:t>
            </w:r>
          </w:p>
        </w:tc>
        <w:tc>
          <w:tcPr>
            <w:tcW w:w="3192" w:type="dxa"/>
          </w:tcPr>
          <w:p w:rsidR="000C407B" w:rsidRPr="00D11156" w:rsidRDefault="00923B96" w:rsidP="00923B96">
            <w:pPr>
              <w:tabs>
                <w:tab w:val="left" w:pos="720"/>
              </w:tabs>
              <w:spacing w:after="100" w:line="360" w:lineRule="auto"/>
              <w:jc w:val="both"/>
              <w:rPr>
                <w:rFonts w:ascii="Times New Roman" w:hAnsi="Times New Roman" w:cs="Times New Roman"/>
                <w:sz w:val="28"/>
                <w:szCs w:val="28"/>
              </w:rPr>
            </w:pPr>
            <w:r w:rsidRPr="00D11156">
              <w:rPr>
                <w:rFonts w:ascii="Times New Roman" w:hAnsi="Times New Roman" w:cs="Times New Roman"/>
                <w:sz w:val="28"/>
                <w:szCs w:val="28"/>
              </w:rPr>
              <w:t xml:space="preserve">C. Barnhart. </w:t>
            </w:r>
          </w:p>
        </w:tc>
        <w:tc>
          <w:tcPr>
            <w:tcW w:w="3192" w:type="dxa"/>
          </w:tcPr>
          <w:p w:rsidR="000C407B" w:rsidRPr="00D11156" w:rsidRDefault="00923B96" w:rsidP="00E53AA4">
            <w:pPr>
              <w:tabs>
                <w:tab w:val="left" w:pos="720"/>
              </w:tabs>
              <w:spacing w:after="100" w:line="360" w:lineRule="auto"/>
              <w:jc w:val="both"/>
              <w:rPr>
                <w:rFonts w:ascii="Times New Roman" w:hAnsi="Times New Roman" w:cs="Times New Roman"/>
                <w:sz w:val="28"/>
                <w:szCs w:val="28"/>
              </w:rPr>
            </w:pPr>
            <w:r w:rsidRPr="00D11156">
              <w:rPr>
                <w:rFonts w:ascii="Times New Roman" w:hAnsi="Times New Roman" w:cs="Times New Roman"/>
                <w:color w:val="333333"/>
                <w:sz w:val="28"/>
                <w:szCs w:val="28"/>
                <w:shd w:val="clear" w:color="auto" w:fill="FFFFFF"/>
              </w:rPr>
              <w:t xml:space="preserve">The airline’s scheduling process is intended to provide a plan on the operating patterns of the companies’ aircraft and their resources, to meet </w:t>
            </w:r>
            <w:r w:rsidRPr="00D11156">
              <w:rPr>
                <w:rFonts w:ascii="Times New Roman" w:hAnsi="Times New Roman" w:cs="Times New Roman"/>
                <w:color w:val="333333"/>
                <w:sz w:val="28"/>
                <w:szCs w:val="28"/>
                <w:shd w:val="clear" w:color="auto" w:fill="FFFFFF"/>
              </w:rPr>
              <w:lastRenderedPageBreak/>
              <w:t>the anticipated demand.</w:t>
            </w:r>
          </w:p>
        </w:tc>
      </w:tr>
      <w:tr w:rsidR="000C407B" w:rsidTr="000C407B">
        <w:tc>
          <w:tcPr>
            <w:tcW w:w="3192" w:type="dxa"/>
          </w:tcPr>
          <w:p w:rsidR="000C407B" w:rsidRPr="00D11156" w:rsidRDefault="00923B96" w:rsidP="00E53AA4">
            <w:pPr>
              <w:tabs>
                <w:tab w:val="left" w:pos="720"/>
              </w:tabs>
              <w:spacing w:after="100" w:line="360" w:lineRule="auto"/>
              <w:jc w:val="both"/>
              <w:rPr>
                <w:rFonts w:ascii="Times New Roman" w:hAnsi="Times New Roman" w:cs="Times New Roman"/>
                <w:sz w:val="28"/>
                <w:szCs w:val="28"/>
              </w:rPr>
            </w:pPr>
            <w:r w:rsidRPr="00D11156">
              <w:rPr>
                <w:rFonts w:ascii="Times New Roman" w:hAnsi="Times New Roman" w:cs="Times New Roman"/>
                <w:sz w:val="28"/>
                <w:szCs w:val="28"/>
              </w:rPr>
              <w:lastRenderedPageBreak/>
              <w:t>Branchand-price: Column generation for solving huge integer programs</w:t>
            </w:r>
          </w:p>
        </w:tc>
        <w:tc>
          <w:tcPr>
            <w:tcW w:w="3192" w:type="dxa"/>
          </w:tcPr>
          <w:p w:rsidR="000C407B" w:rsidRPr="00D11156" w:rsidRDefault="00923B96" w:rsidP="00923B96">
            <w:pPr>
              <w:tabs>
                <w:tab w:val="left" w:pos="720"/>
              </w:tabs>
              <w:spacing w:after="100" w:line="360" w:lineRule="auto"/>
              <w:jc w:val="both"/>
              <w:rPr>
                <w:rFonts w:ascii="Times New Roman" w:hAnsi="Times New Roman" w:cs="Times New Roman"/>
                <w:sz w:val="28"/>
                <w:szCs w:val="28"/>
              </w:rPr>
            </w:pPr>
            <w:r w:rsidRPr="00D11156">
              <w:rPr>
                <w:rFonts w:ascii="Times New Roman" w:hAnsi="Times New Roman" w:cs="Times New Roman"/>
                <w:sz w:val="28"/>
                <w:szCs w:val="28"/>
              </w:rPr>
              <w:t xml:space="preserve">C. Barnhart, E. Johnson, G. Nemhauser, M. Savelsbergh, and P. Vance. </w:t>
            </w:r>
          </w:p>
        </w:tc>
        <w:tc>
          <w:tcPr>
            <w:tcW w:w="3192" w:type="dxa"/>
          </w:tcPr>
          <w:p w:rsidR="000C407B" w:rsidRPr="00D11156" w:rsidRDefault="00923B96" w:rsidP="00E53AA4">
            <w:pPr>
              <w:tabs>
                <w:tab w:val="left" w:pos="720"/>
              </w:tabs>
              <w:spacing w:after="100" w:line="360" w:lineRule="auto"/>
              <w:jc w:val="both"/>
              <w:rPr>
                <w:rFonts w:ascii="Times New Roman" w:hAnsi="Times New Roman" w:cs="Times New Roman"/>
                <w:sz w:val="28"/>
                <w:szCs w:val="28"/>
              </w:rPr>
            </w:pPr>
            <w:r w:rsidRPr="00D11156">
              <w:rPr>
                <w:rFonts w:ascii="Times New Roman" w:hAnsi="Times New Roman" w:cs="Times New Roman"/>
                <w:color w:val="333333"/>
                <w:sz w:val="28"/>
                <w:szCs w:val="28"/>
                <w:shd w:val="clear" w:color="auto" w:fill="FFFFFF"/>
              </w:rPr>
              <w:t>We present classes of models for which this approach decomposes the problem, provides tighter LP relaxations, and eliminates symmetry.</w:t>
            </w:r>
          </w:p>
        </w:tc>
      </w:tr>
      <w:tr w:rsidR="000C407B" w:rsidTr="000C407B">
        <w:tc>
          <w:tcPr>
            <w:tcW w:w="3192" w:type="dxa"/>
          </w:tcPr>
          <w:p w:rsidR="000C407B" w:rsidRPr="00D11156" w:rsidRDefault="00923B96" w:rsidP="00E53AA4">
            <w:pPr>
              <w:tabs>
                <w:tab w:val="left" w:pos="720"/>
              </w:tabs>
              <w:spacing w:after="100" w:line="360" w:lineRule="auto"/>
              <w:jc w:val="both"/>
              <w:rPr>
                <w:rFonts w:ascii="Times New Roman" w:hAnsi="Times New Roman" w:cs="Times New Roman"/>
                <w:sz w:val="28"/>
                <w:szCs w:val="28"/>
              </w:rPr>
            </w:pPr>
            <w:r w:rsidRPr="00D11156">
              <w:rPr>
                <w:rFonts w:ascii="Times New Roman" w:hAnsi="Times New Roman" w:cs="Times New Roman"/>
                <w:sz w:val="28"/>
                <w:szCs w:val="28"/>
              </w:rPr>
              <w:t>On some problems of mathematical programming</w:t>
            </w:r>
          </w:p>
        </w:tc>
        <w:tc>
          <w:tcPr>
            <w:tcW w:w="3192" w:type="dxa"/>
          </w:tcPr>
          <w:p w:rsidR="000C407B" w:rsidRPr="00D11156" w:rsidRDefault="00923B96" w:rsidP="00923B96">
            <w:pPr>
              <w:tabs>
                <w:tab w:val="left" w:pos="720"/>
              </w:tabs>
              <w:spacing w:after="100" w:line="360" w:lineRule="auto"/>
              <w:jc w:val="both"/>
              <w:rPr>
                <w:rFonts w:ascii="Times New Roman" w:hAnsi="Times New Roman" w:cs="Times New Roman"/>
                <w:sz w:val="28"/>
                <w:szCs w:val="28"/>
              </w:rPr>
            </w:pPr>
            <w:r w:rsidRPr="00D11156">
              <w:rPr>
                <w:rFonts w:ascii="Times New Roman" w:hAnsi="Times New Roman" w:cs="Times New Roman"/>
                <w:sz w:val="28"/>
                <w:szCs w:val="28"/>
              </w:rPr>
              <w:t xml:space="preserve">A. Ben-Israel. </w:t>
            </w:r>
          </w:p>
        </w:tc>
        <w:tc>
          <w:tcPr>
            <w:tcW w:w="3192" w:type="dxa"/>
          </w:tcPr>
          <w:p w:rsidR="000C407B" w:rsidRPr="00D11156" w:rsidRDefault="00923B96" w:rsidP="00E53AA4">
            <w:pPr>
              <w:tabs>
                <w:tab w:val="left" w:pos="720"/>
              </w:tabs>
              <w:spacing w:after="100" w:line="360" w:lineRule="auto"/>
              <w:jc w:val="both"/>
              <w:rPr>
                <w:rFonts w:ascii="Times New Roman" w:hAnsi="Times New Roman" w:cs="Times New Roman"/>
                <w:sz w:val="28"/>
                <w:szCs w:val="28"/>
              </w:rPr>
            </w:pPr>
            <w:r w:rsidRPr="00D11156">
              <w:rPr>
                <w:rFonts w:ascii="Times New Roman" w:hAnsi="Times New Roman" w:cs="Times New Roman"/>
                <w:color w:val="333333"/>
                <w:sz w:val="28"/>
                <w:szCs w:val="28"/>
                <w:shd w:val="clear" w:color="auto" w:fill="FFFFFF"/>
              </w:rPr>
              <w:t>By studying the book, readers will learn the applications as well as the basic understanding of mathematical programming.</w:t>
            </w:r>
          </w:p>
        </w:tc>
      </w:tr>
    </w:tbl>
    <w:p w:rsidR="00D11156" w:rsidRDefault="00D1115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D81E16" w:rsidRPr="00D11156" w:rsidRDefault="00801748" w:rsidP="00D11156">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D11156">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11156" w:rsidP="00E53AA4">
      <w:pPr>
        <w:spacing w:after="0" w:line="360" w:lineRule="auto"/>
        <w:jc w:val="both"/>
        <w:rPr>
          <w:rFonts w:ascii="Times New Roman" w:hAnsi="Times New Roman" w:cs="Times New Roman"/>
        </w:rPr>
      </w:pPr>
      <w:r w:rsidRPr="00D11156">
        <w:rPr>
          <w:rFonts w:ascii="Times New Roman" w:hAnsi="Times New Roman" w:cs="Times New Roman"/>
        </w:rPr>
        <w:drawing>
          <wp:inline distT="0" distB="0" distL="0" distR="0">
            <wp:extent cx="5943600" cy="409448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0944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515219" w:rsidRDefault="00515219"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B7A85" w:rsidRPr="00DB7A85" w:rsidRDefault="00DB7A85" w:rsidP="00DB7A85">
      <w:pPr>
        <w:pStyle w:val="BodyText"/>
        <w:rPr>
          <w:bCs/>
          <w:iCs/>
          <w:sz w:val="32"/>
          <w:szCs w:val="32"/>
          <w:lang w:val="en-IN"/>
        </w:rPr>
      </w:pPr>
      <w:r w:rsidRPr="00DB7A85">
        <w:rPr>
          <w:bCs/>
          <w:iCs/>
          <w:sz w:val="32"/>
          <w:szCs w:val="32"/>
          <w:lang w:val="en-IN"/>
        </w:rPr>
        <w:t xml:space="preserve">    Focus in the optimization community has shifted from finding solutions to models using nominal data to finding solutions that are valid under a range of data realizations. Investigations reported in the literature have clearly shown that nominal solutions are not optimal, making the strong case for robust solutions. We consider resource allocation problems, which are prevalent, and develop models and methods to generate robust solutions that are less vulnerable to uncertainty. In particular, we consider the problem of multi-commodity flows with time-windows under uncertainty, which we refer to as the MCFTW-UU. This problem is at the core of many resource allocation problems, including network design problems. The issue of introducing robustness into existing models and solutions is of increasing importance in the optimization community in the past decade. The area of developing robust models for resource allocation problems is ripe with challenges and opportunities. Our contribution in this thesis is to provide models and methods capable of producing robust solutions to large-scale multi-commodity flow problems with time-windows, under uncertainty.</w:t>
      </w:r>
      <w:r w:rsidRPr="00DB7A85">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B7A85" w:rsidRDefault="00DB7A85" w:rsidP="00E53AA4">
      <w:pPr>
        <w:pStyle w:val="BodyText"/>
        <w:rPr>
          <w:b/>
          <w:iCs/>
          <w:sz w:val="28"/>
          <w:szCs w:val="28"/>
        </w:rPr>
      </w:pPr>
    </w:p>
    <w:p w:rsidR="00DB7A85" w:rsidRDefault="00DB7A85" w:rsidP="00E53AA4">
      <w:pPr>
        <w:pStyle w:val="BodyText"/>
        <w:rPr>
          <w:b/>
          <w:iCs/>
          <w:sz w:val="28"/>
          <w:szCs w:val="28"/>
        </w:rPr>
      </w:pPr>
    </w:p>
    <w:p w:rsidR="00DB7A85" w:rsidRDefault="00DB7A8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B7A85" w:rsidRDefault="002D1752" w:rsidP="00DB7A85">
      <w:pPr>
        <w:pStyle w:val="BodyText"/>
        <w:numPr>
          <w:ilvl w:val="0"/>
          <w:numId w:val="42"/>
        </w:numPr>
        <w:rPr>
          <w:sz w:val="32"/>
          <w:szCs w:val="32"/>
          <w:lang w:val="en-IN"/>
        </w:rPr>
      </w:pPr>
      <w:r w:rsidRPr="00DB7A85">
        <w:rPr>
          <w:sz w:val="32"/>
          <w:szCs w:val="32"/>
          <w:lang w:val="en-IN"/>
        </w:rPr>
        <w:t>[1] Air traffic association, annual report</w:t>
      </w:r>
      <w:r w:rsidRPr="00DB7A85">
        <w:rPr>
          <w:sz w:val="32"/>
          <w:szCs w:val="32"/>
          <w:lang w:val="en-IN"/>
        </w:rPr>
        <w:t xml:space="preserve">. 46, 2006. </w:t>
      </w:r>
    </w:p>
    <w:p w:rsidR="00000000" w:rsidRPr="00DB7A85" w:rsidRDefault="002D1752" w:rsidP="00DB7A85">
      <w:pPr>
        <w:pStyle w:val="BodyText"/>
        <w:numPr>
          <w:ilvl w:val="0"/>
          <w:numId w:val="42"/>
        </w:numPr>
        <w:rPr>
          <w:sz w:val="32"/>
          <w:szCs w:val="32"/>
          <w:lang w:val="en-IN"/>
        </w:rPr>
      </w:pPr>
      <w:r w:rsidRPr="00DB7A85">
        <w:rPr>
          <w:sz w:val="32"/>
          <w:szCs w:val="32"/>
          <w:lang w:val="en-IN"/>
        </w:rPr>
        <w:t xml:space="preserve">[2] Ravindra Ahuja, Thomas Magnanti, and James Orlin. Network Flows: Theory, Algorithms and Applications. Prentice Hall, New York, 1993. </w:t>
      </w:r>
    </w:p>
    <w:p w:rsidR="00000000" w:rsidRPr="00DB7A85" w:rsidRDefault="002D1752" w:rsidP="00DB7A85">
      <w:pPr>
        <w:pStyle w:val="BodyText"/>
        <w:numPr>
          <w:ilvl w:val="0"/>
          <w:numId w:val="42"/>
        </w:numPr>
        <w:rPr>
          <w:sz w:val="32"/>
          <w:szCs w:val="32"/>
          <w:lang w:val="en-IN"/>
        </w:rPr>
      </w:pPr>
      <w:r w:rsidRPr="00DB7A85">
        <w:rPr>
          <w:sz w:val="32"/>
          <w:szCs w:val="32"/>
          <w:lang w:val="en-IN"/>
        </w:rPr>
        <w:t>[3] C. Barnhart. Airline schedule planning and optimization. stellar.mit.edu, Massachusetts Institute o</w:t>
      </w:r>
      <w:r w:rsidRPr="00DB7A85">
        <w:rPr>
          <w:sz w:val="32"/>
          <w:szCs w:val="32"/>
          <w:lang w:val="en-IN"/>
        </w:rPr>
        <w:t xml:space="preserve">f Technology, 2006. Reading for Course 1.232,15.054/16.71/ESD.217. </w:t>
      </w:r>
    </w:p>
    <w:p w:rsidR="00000000" w:rsidRPr="00DB7A85" w:rsidRDefault="002D1752" w:rsidP="00DB7A85">
      <w:pPr>
        <w:pStyle w:val="BodyText"/>
        <w:numPr>
          <w:ilvl w:val="0"/>
          <w:numId w:val="42"/>
        </w:numPr>
        <w:rPr>
          <w:sz w:val="32"/>
          <w:szCs w:val="32"/>
          <w:lang w:val="en-IN"/>
        </w:rPr>
      </w:pPr>
      <w:r w:rsidRPr="00DB7A85">
        <w:rPr>
          <w:sz w:val="32"/>
          <w:szCs w:val="32"/>
          <w:lang w:val="en-IN"/>
        </w:rPr>
        <w:t xml:space="preserve">[4] C. Barnhart, E. Johnson, G. Nemhauser, M. Savelsbergh, and P. Vance. Branchand-price: Column generation for solving huge integer programs. Operations Research, 46:316-329, 1998a. </w:t>
      </w:r>
    </w:p>
    <w:p w:rsidR="00000000" w:rsidRPr="00DB7A85" w:rsidRDefault="002D1752" w:rsidP="00DB7A85">
      <w:pPr>
        <w:pStyle w:val="BodyText"/>
        <w:numPr>
          <w:ilvl w:val="0"/>
          <w:numId w:val="42"/>
        </w:numPr>
        <w:rPr>
          <w:sz w:val="32"/>
          <w:szCs w:val="32"/>
          <w:lang w:val="en-IN"/>
        </w:rPr>
      </w:pPr>
      <w:r w:rsidRPr="00DB7A85">
        <w:rPr>
          <w:sz w:val="32"/>
          <w:szCs w:val="32"/>
          <w:lang w:val="en-IN"/>
        </w:rPr>
        <w:t>[5</w:t>
      </w:r>
      <w:r w:rsidRPr="00DB7A85">
        <w:rPr>
          <w:sz w:val="32"/>
          <w:szCs w:val="32"/>
          <w:lang w:val="en-IN"/>
        </w:rPr>
        <w:t>] A. Ben-Israel. On some problems of mathematical programming. PhD thesis, Northwestern University, 1962.</w:t>
      </w:r>
      <w:r w:rsidRPr="00DB7A85">
        <w:rPr>
          <w:sz w:val="32"/>
          <w:szCs w:val="32"/>
        </w:rPr>
        <w:t xml:space="preserve"> </w:t>
      </w:r>
    </w:p>
    <w:p w:rsidR="00DB7A85" w:rsidRPr="00DB7A85" w:rsidRDefault="00DB7A85" w:rsidP="00DB7A85">
      <w:pPr>
        <w:pStyle w:val="BodyText"/>
        <w:numPr>
          <w:ilvl w:val="0"/>
          <w:numId w:val="42"/>
        </w:numPr>
        <w:rPr>
          <w:sz w:val="32"/>
          <w:szCs w:val="32"/>
          <w:lang w:val="en-IN" w:bidi="ta-IN"/>
        </w:rPr>
      </w:pPr>
      <w:r w:rsidRPr="00DB7A85">
        <w:rPr>
          <w:sz w:val="32"/>
          <w:szCs w:val="32"/>
          <w:lang w:val="en-IN" w:bidi="ta-IN"/>
        </w:rPr>
        <w:t xml:space="preserve">[6] A. Ben-Tal and A. Nemirovski. Robust solutions to uncertain programs. Operations Research Letters, 25:1-13, 1999. </w:t>
      </w:r>
    </w:p>
    <w:p w:rsidR="00DB7A85" w:rsidRPr="00DB7A85" w:rsidRDefault="00DB7A85" w:rsidP="00DB7A85">
      <w:pPr>
        <w:pStyle w:val="BodyText"/>
        <w:numPr>
          <w:ilvl w:val="0"/>
          <w:numId w:val="42"/>
        </w:numPr>
        <w:rPr>
          <w:sz w:val="32"/>
          <w:szCs w:val="32"/>
          <w:lang w:val="en-IN" w:bidi="ta-IN"/>
        </w:rPr>
      </w:pPr>
      <w:r w:rsidRPr="00DB7A85">
        <w:rPr>
          <w:sz w:val="32"/>
          <w:szCs w:val="32"/>
          <w:lang w:val="en-IN" w:bidi="ta-IN"/>
        </w:rPr>
        <w:t xml:space="preserve">[7] A. Ben-Tal and A. Nemirovski. Robust solutions of linear programming problems contaminated with uncertain data. Mathematical Programming, 88:411-424, 2000. </w:t>
      </w:r>
    </w:p>
    <w:p w:rsidR="00DB7A85" w:rsidRPr="00DB7A85" w:rsidRDefault="00DB7A85" w:rsidP="00DB7A85">
      <w:pPr>
        <w:pStyle w:val="BodyText"/>
        <w:numPr>
          <w:ilvl w:val="0"/>
          <w:numId w:val="42"/>
        </w:numPr>
        <w:rPr>
          <w:sz w:val="32"/>
          <w:szCs w:val="32"/>
          <w:lang w:val="en-IN" w:bidi="ta-IN"/>
        </w:rPr>
      </w:pPr>
      <w:r w:rsidRPr="00DB7A85">
        <w:rPr>
          <w:sz w:val="32"/>
          <w:szCs w:val="32"/>
          <w:lang w:val="en-IN" w:bidi="ta-IN"/>
        </w:rPr>
        <w:t xml:space="preserve">[8] D. Bertsimas and M. Sim. Robust discrete optimization and network flows. Mathematical Programming Series B, 98:49-71, 2003. </w:t>
      </w:r>
    </w:p>
    <w:p w:rsidR="00DB7A85" w:rsidRPr="00DB7A85" w:rsidRDefault="00DB7A85" w:rsidP="00DB7A85">
      <w:pPr>
        <w:pStyle w:val="BodyText"/>
        <w:numPr>
          <w:ilvl w:val="0"/>
          <w:numId w:val="42"/>
        </w:numPr>
        <w:rPr>
          <w:sz w:val="32"/>
          <w:szCs w:val="32"/>
          <w:lang w:val="en-IN" w:bidi="ta-IN"/>
        </w:rPr>
      </w:pPr>
      <w:r w:rsidRPr="00DB7A85">
        <w:rPr>
          <w:sz w:val="32"/>
          <w:szCs w:val="32"/>
          <w:lang w:val="en-IN" w:bidi="ta-IN"/>
        </w:rPr>
        <w:t xml:space="preserve">[9] D. Bertsimas and M. Sim. The price of robustness. Operations Research, 52(1):35-53, 2004. </w:t>
      </w:r>
    </w:p>
    <w:p w:rsidR="00DB7A85" w:rsidRPr="00DB7A85" w:rsidRDefault="00DB7A85" w:rsidP="00DB7A85">
      <w:pPr>
        <w:pStyle w:val="BodyText"/>
        <w:numPr>
          <w:ilvl w:val="0"/>
          <w:numId w:val="42"/>
        </w:numPr>
        <w:rPr>
          <w:sz w:val="32"/>
          <w:szCs w:val="32"/>
          <w:lang w:val="en-IN" w:bidi="ta-IN"/>
        </w:rPr>
      </w:pPr>
      <w:r w:rsidRPr="00DB7A85">
        <w:rPr>
          <w:sz w:val="32"/>
          <w:szCs w:val="32"/>
          <w:lang w:val="en-IN" w:bidi="ta-IN"/>
        </w:rPr>
        <w:lastRenderedPageBreak/>
        <w:t xml:space="preserve">[10] D. Bertsimas and A. Thiele. A robust optimization approach to supply chain management. Massachusetts Institute of Technology, 2003.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1752" w:rsidRDefault="002D1752" w:rsidP="003654DF">
      <w:pPr>
        <w:spacing w:after="0" w:line="240" w:lineRule="auto"/>
      </w:pPr>
      <w:r>
        <w:separator/>
      </w:r>
    </w:p>
  </w:endnote>
  <w:endnote w:type="continuationSeparator" w:id="1">
    <w:p w:rsidR="002D1752" w:rsidRDefault="002D175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1752" w:rsidRDefault="002D1752" w:rsidP="003654DF">
      <w:pPr>
        <w:spacing w:after="0" w:line="240" w:lineRule="auto"/>
      </w:pPr>
      <w:r>
        <w:separator/>
      </w:r>
    </w:p>
  </w:footnote>
  <w:footnote w:type="continuationSeparator" w:id="1">
    <w:p w:rsidR="002D1752" w:rsidRDefault="002D175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B36C2">
        <w:pPr>
          <w:pStyle w:val="Header"/>
          <w:jc w:val="right"/>
        </w:pPr>
        <w:fldSimple w:instr=" PAGE   \* MERGEFORMAT ">
          <w:r w:rsidR="00D1115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D98566A"/>
    <w:multiLevelType w:val="hybridMultilevel"/>
    <w:tmpl w:val="DAA21346"/>
    <w:lvl w:ilvl="0" w:tplc="CAAE29D8">
      <w:start w:val="1"/>
      <w:numFmt w:val="bullet"/>
      <w:lvlText w:val=""/>
      <w:lvlJc w:val="left"/>
      <w:pPr>
        <w:tabs>
          <w:tab w:val="num" w:pos="720"/>
        </w:tabs>
        <w:ind w:left="720" w:hanging="360"/>
      </w:pPr>
      <w:rPr>
        <w:rFonts w:ascii="Wingdings 2" w:hAnsi="Wingdings 2" w:hint="default"/>
      </w:rPr>
    </w:lvl>
    <w:lvl w:ilvl="1" w:tplc="C3029C3C" w:tentative="1">
      <w:start w:val="1"/>
      <w:numFmt w:val="bullet"/>
      <w:lvlText w:val=""/>
      <w:lvlJc w:val="left"/>
      <w:pPr>
        <w:tabs>
          <w:tab w:val="num" w:pos="1440"/>
        </w:tabs>
        <w:ind w:left="1440" w:hanging="360"/>
      </w:pPr>
      <w:rPr>
        <w:rFonts w:ascii="Wingdings 2" w:hAnsi="Wingdings 2" w:hint="default"/>
      </w:rPr>
    </w:lvl>
    <w:lvl w:ilvl="2" w:tplc="2D9C2B92" w:tentative="1">
      <w:start w:val="1"/>
      <w:numFmt w:val="bullet"/>
      <w:lvlText w:val=""/>
      <w:lvlJc w:val="left"/>
      <w:pPr>
        <w:tabs>
          <w:tab w:val="num" w:pos="2160"/>
        </w:tabs>
        <w:ind w:left="2160" w:hanging="360"/>
      </w:pPr>
      <w:rPr>
        <w:rFonts w:ascii="Wingdings 2" w:hAnsi="Wingdings 2" w:hint="default"/>
      </w:rPr>
    </w:lvl>
    <w:lvl w:ilvl="3" w:tplc="F2EA85B0" w:tentative="1">
      <w:start w:val="1"/>
      <w:numFmt w:val="bullet"/>
      <w:lvlText w:val=""/>
      <w:lvlJc w:val="left"/>
      <w:pPr>
        <w:tabs>
          <w:tab w:val="num" w:pos="2880"/>
        </w:tabs>
        <w:ind w:left="2880" w:hanging="360"/>
      </w:pPr>
      <w:rPr>
        <w:rFonts w:ascii="Wingdings 2" w:hAnsi="Wingdings 2" w:hint="default"/>
      </w:rPr>
    </w:lvl>
    <w:lvl w:ilvl="4" w:tplc="2F5AFE3E" w:tentative="1">
      <w:start w:val="1"/>
      <w:numFmt w:val="bullet"/>
      <w:lvlText w:val=""/>
      <w:lvlJc w:val="left"/>
      <w:pPr>
        <w:tabs>
          <w:tab w:val="num" w:pos="3600"/>
        </w:tabs>
        <w:ind w:left="3600" w:hanging="360"/>
      </w:pPr>
      <w:rPr>
        <w:rFonts w:ascii="Wingdings 2" w:hAnsi="Wingdings 2" w:hint="default"/>
      </w:rPr>
    </w:lvl>
    <w:lvl w:ilvl="5" w:tplc="15ACCEF2" w:tentative="1">
      <w:start w:val="1"/>
      <w:numFmt w:val="bullet"/>
      <w:lvlText w:val=""/>
      <w:lvlJc w:val="left"/>
      <w:pPr>
        <w:tabs>
          <w:tab w:val="num" w:pos="4320"/>
        </w:tabs>
        <w:ind w:left="4320" w:hanging="360"/>
      </w:pPr>
      <w:rPr>
        <w:rFonts w:ascii="Wingdings 2" w:hAnsi="Wingdings 2" w:hint="default"/>
      </w:rPr>
    </w:lvl>
    <w:lvl w:ilvl="6" w:tplc="A6DCF486" w:tentative="1">
      <w:start w:val="1"/>
      <w:numFmt w:val="bullet"/>
      <w:lvlText w:val=""/>
      <w:lvlJc w:val="left"/>
      <w:pPr>
        <w:tabs>
          <w:tab w:val="num" w:pos="5040"/>
        </w:tabs>
        <w:ind w:left="5040" w:hanging="360"/>
      </w:pPr>
      <w:rPr>
        <w:rFonts w:ascii="Wingdings 2" w:hAnsi="Wingdings 2" w:hint="default"/>
      </w:rPr>
    </w:lvl>
    <w:lvl w:ilvl="7" w:tplc="442EF090" w:tentative="1">
      <w:start w:val="1"/>
      <w:numFmt w:val="bullet"/>
      <w:lvlText w:val=""/>
      <w:lvlJc w:val="left"/>
      <w:pPr>
        <w:tabs>
          <w:tab w:val="num" w:pos="5760"/>
        </w:tabs>
        <w:ind w:left="5760" w:hanging="360"/>
      </w:pPr>
      <w:rPr>
        <w:rFonts w:ascii="Wingdings 2" w:hAnsi="Wingdings 2" w:hint="default"/>
      </w:rPr>
    </w:lvl>
    <w:lvl w:ilvl="8" w:tplc="50AC292C" w:tentative="1">
      <w:start w:val="1"/>
      <w:numFmt w:val="bullet"/>
      <w:lvlText w:val=""/>
      <w:lvlJc w:val="left"/>
      <w:pPr>
        <w:tabs>
          <w:tab w:val="num" w:pos="6480"/>
        </w:tabs>
        <w:ind w:left="6480" w:hanging="360"/>
      </w:pPr>
      <w:rPr>
        <w:rFonts w:ascii="Wingdings 2" w:hAnsi="Wingdings 2"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60E4FCB"/>
    <w:multiLevelType w:val="hybridMultilevel"/>
    <w:tmpl w:val="ED349BF0"/>
    <w:lvl w:ilvl="0" w:tplc="B3A414CA">
      <w:start w:val="1"/>
      <w:numFmt w:val="bullet"/>
      <w:lvlText w:val=""/>
      <w:lvlJc w:val="left"/>
      <w:pPr>
        <w:tabs>
          <w:tab w:val="num" w:pos="720"/>
        </w:tabs>
        <w:ind w:left="720" w:hanging="360"/>
      </w:pPr>
      <w:rPr>
        <w:rFonts w:ascii="Wingdings 2" w:hAnsi="Wingdings 2" w:hint="default"/>
      </w:rPr>
    </w:lvl>
    <w:lvl w:ilvl="1" w:tplc="04D26B56" w:tentative="1">
      <w:start w:val="1"/>
      <w:numFmt w:val="bullet"/>
      <w:lvlText w:val=""/>
      <w:lvlJc w:val="left"/>
      <w:pPr>
        <w:tabs>
          <w:tab w:val="num" w:pos="1440"/>
        </w:tabs>
        <w:ind w:left="1440" w:hanging="360"/>
      </w:pPr>
      <w:rPr>
        <w:rFonts w:ascii="Wingdings 2" w:hAnsi="Wingdings 2" w:hint="default"/>
      </w:rPr>
    </w:lvl>
    <w:lvl w:ilvl="2" w:tplc="46164612" w:tentative="1">
      <w:start w:val="1"/>
      <w:numFmt w:val="bullet"/>
      <w:lvlText w:val=""/>
      <w:lvlJc w:val="left"/>
      <w:pPr>
        <w:tabs>
          <w:tab w:val="num" w:pos="2160"/>
        </w:tabs>
        <w:ind w:left="2160" w:hanging="360"/>
      </w:pPr>
      <w:rPr>
        <w:rFonts w:ascii="Wingdings 2" w:hAnsi="Wingdings 2" w:hint="default"/>
      </w:rPr>
    </w:lvl>
    <w:lvl w:ilvl="3" w:tplc="7480B798" w:tentative="1">
      <w:start w:val="1"/>
      <w:numFmt w:val="bullet"/>
      <w:lvlText w:val=""/>
      <w:lvlJc w:val="left"/>
      <w:pPr>
        <w:tabs>
          <w:tab w:val="num" w:pos="2880"/>
        </w:tabs>
        <w:ind w:left="2880" w:hanging="360"/>
      </w:pPr>
      <w:rPr>
        <w:rFonts w:ascii="Wingdings 2" w:hAnsi="Wingdings 2" w:hint="default"/>
      </w:rPr>
    </w:lvl>
    <w:lvl w:ilvl="4" w:tplc="F8EE8716" w:tentative="1">
      <w:start w:val="1"/>
      <w:numFmt w:val="bullet"/>
      <w:lvlText w:val=""/>
      <w:lvlJc w:val="left"/>
      <w:pPr>
        <w:tabs>
          <w:tab w:val="num" w:pos="3600"/>
        </w:tabs>
        <w:ind w:left="3600" w:hanging="360"/>
      </w:pPr>
      <w:rPr>
        <w:rFonts w:ascii="Wingdings 2" w:hAnsi="Wingdings 2" w:hint="default"/>
      </w:rPr>
    </w:lvl>
    <w:lvl w:ilvl="5" w:tplc="C28CEA7C" w:tentative="1">
      <w:start w:val="1"/>
      <w:numFmt w:val="bullet"/>
      <w:lvlText w:val=""/>
      <w:lvlJc w:val="left"/>
      <w:pPr>
        <w:tabs>
          <w:tab w:val="num" w:pos="4320"/>
        </w:tabs>
        <w:ind w:left="4320" w:hanging="360"/>
      </w:pPr>
      <w:rPr>
        <w:rFonts w:ascii="Wingdings 2" w:hAnsi="Wingdings 2" w:hint="default"/>
      </w:rPr>
    </w:lvl>
    <w:lvl w:ilvl="6" w:tplc="27344A3A" w:tentative="1">
      <w:start w:val="1"/>
      <w:numFmt w:val="bullet"/>
      <w:lvlText w:val=""/>
      <w:lvlJc w:val="left"/>
      <w:pPr>
        <w:tabs>
          <w:tab w:val="num" w:pos="5040"/>
        </w:tabs>
        <w:ind w:left="5040" w:hanging="360"/>
      </w:pPr>
      <w:rPr>
        <w:rFonts w:ascii="Wingdings 2" w:hAnsi="Wingdings 2" w:hint="default"/>
      </w:rPr>
    </w:lvl>
    <w:lvl w:ilvl="7" w:tplc="E6B2FE70" w:tentative="1">
      <w:start w:val="1"/>
      <w:numFmt w:val="bullet"/>
      <w:lvlText w:val=""/>
      <w:lvlJc w:val="left"/>
      <w:pPr>
        <w:tabs>
          <w:tab w:val="num" w:pos="5760"/>
        </w:tabs>
        <w:ind w:left="5760" w:hanging="360"/>
      </w:pPr>
      <w:rPr>
        <w:rFonts w:ascii="Wingdings 2" w:hAnsi="Wingdings 2" w:hint="default"/>
      </w:rPr>
    </w:lvl>
    <w:lvl w:ilvl="8" w:tplc="929E3390" w:tentative="1">
      <w:start w:val="1"/>
      <w:numFmt w:val="bullet"/>
      <w:lvlText w:val=""/>
      <w:lvlJc w:val="left"/>
      <w:pPr>
        <w:tabs>
          <w:tab w:val="num" w:pos="6480"/>
        </w:tabs>
        <w:ind w:left="6480" w:hanging="360"/>
      </w:pPr>
      <w:rPr>
        <w:rFonts w:ascii="Wingdings 2" w:hAnsi="Wingdings 2" w:hint="default"/>
      </w:r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853BC4"/>
    <w:multiLevelType w:val="hybridMultilevel"/>
    <w:tmpl w:val="31EEC31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7C445E2"/>
    <w:multiLevelType w:val="hybridMultilevel"/>
    <w:tmpl w:val="59D84078"/>
    <w:lvl w:ilvl="0" w:tplc="CDA6DFD4">
      <w:start w:val="1"/>
      <w:numFmt w:val="bullet"/>
      <w:lvlText w:val=""/>
      <w:lvlJc w:val="left"/>
      <w:pPr>
        <w:tabs>
          <w:tab w:val="num" w:pos="720"/>
        </w:tabs>
        <w:ind w:left="720" w:hanging="360"/>
      </w:pPr>
      <w:rPr>
        <w:rFonts w:ascii="Wingdings 2" w:hAnsi="Wingdings 2" w:hint="default"/>
      </w:rPr>
    </w:lvl>
    <w:lvl w:ilvl="1" w:tplc="5B3C72A4" w:tentative="1">
      <w:start w:val="1"/>
      <w:numFmt w:val="bullet"/>
      <w:lvlText w:val=""/>
      <w:lvlJc w:val="left"/>
      <w:pPr>
        <w:tabs>
          <w:tab w:val="num" w:pos="1440"/>
        </w:tabs>
        <w:ind w:left="1440" w:hanging="360"/>
      </w:pPr>
      <w:rPr>
        <w:rFonts w:ascii="Wingdings 2" w:hAnsi="Wingdings 2" w:hint="default"/>
      </w:rPr>
    </w:lvl>
    <w:lvl w:ilvl="2" w:tplc="5C0CC67A" w:tentative="1">
      <w:start w:val="1"/>
      <w:numFmt w:val="bullet"/>
      <w:lvlText w:val=""/>
      <w:lvlJc w:val="left"/>
      <w:pPr>
        <w:tabs>
          <w:tab w:val="num" w:pos="2160"/>
        </w:tabs>
        <w:ind w:left="2160" w:hanging="360"/>
      </w:pPr>
      <w:rPr>
        <w:rFonts w:ascii="Wingdings 2" w:hAnsi="Wingdings 2" w:hint="default"/>
      </w:rPr>
    </w:lvl>
    <w:lvl w:ilvl="3" w:tplc="BC34C06E" w:tentative="1">
      <w:start w:val="1"/>
      <w:numFmt w:val="bullet"/>
      <w:lvlText w:val=""/>
      <w:lvlJc w:val="left"/>
      <w:pPr>
        <w:tabs>
          <w:tab w:val="num" w:pos="2880"/>
        </w:tabs>
        <w:ind w:left="2880" w:hanging="360"/>
      </w:pPr>
      <w:rPr>
        <w:rFonts w:ascii="Wingdings 2" w:hAnsi="Wingdings 2" w:hint="default"/>
      </w:rPr>
    </w:lvl>
    <w:lvl w:ilvl="4" w:tplc="E730AC62" w:tentative="1">
      <w:start w:val="1"/>
      <w:numFmt w:val="bullet"/>
      <w:lvlText w:val=""/>
      <w:lvlJc w:val="left"/>
      <w:pPr>
        <w:tabs>
          <w:tab w:val="num" w:pos="3600"/>
        </w:tabs>
        <w:ind w:left="3600" w:hanging="360"/>
      </w:pPr>
      <w:rPr>
        <w:rFonts w:ascii="Wingdings 2" w:hAnsi="Wingdings 2" w:hint="default"/>
      </w:rPr>
    </w:lvl>
    <w:lvl w:ilvl="5" w:tplc="DC0E9486" w:tentative="1">
      <w:start w:val="1"/>
      <w:numFmt w:val="bullet"/>
      <w:lvlText w:val=""/>
      <w:lvlJc w:val="left"/>
      <w:pPr>
        <w:tabs>
          <w:tab w:val="num" w:pos="4320"/>
        </w:tabs>
        <w:ind w:left="4320" w:hanging="360"/>
      </w:pPr>
      <w:rPr>
        <w:rFonts w:ascii="Wingdings 2" w:hAnsi="Wingdings 2" w:hint="default"/>
      </w:rPr>
    </w:lvl>
    <w:lvl w:ilvl="6" w:tplc="84F6336A" w:tentative="1">
      <w:start w:val="1"/>
      <w:numFmt w:val="bullet"/>
      <w:lvlText w:val=""/>
      <w:lvlJc w:val="left"/>
      <w:pPr>
        <w:tabs>
          <w:tab w:val="num" w:pos="5040"/>
        </w:tabs>
        <w:ind w:left="5040" w:hanging="360"/>
      </w:pPr>
      <w:rPr>
        <w:rFonts w:ascii="Wingdings 2" w:hAnsi="Wingdings 2" w:hint="default"/>
      </w:rPr>
    </w:lvl>
    <w:lvl w:ilvl="7" w:tplc="EBCA3E40" w:tentative="1">
      <w:start w:val="1"/>
      <w:numFmt w:val="bullet"/>
      <w:lvlText w:val=""/>
      <w:lvlJc w:val="left"/>
      <w:pPr>
        <w:tabs>
          <w:tab w:val="num" w:pos="5760"/>
        </w:tabs>
        <w:ind w:left="5760" w:hanging="360"/>
      </w:pPr>
      <w:rPr>
        <w:rFonts w:ascii="Wingdings 2" w:hAnsi="Wingdings 2" w:hint="default"/>
      </w:rPr>
    </w:lvl>
    <w:lvl w:ilvl="8" w:tplc="74F8BF5E"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D017FD7"/>
    <w:multiLevelType w:val="hybridMultilevel"/>
    <w:tmpl w:val="44DAB0EE"/>
    <w:lvl w:ilvl="0" w:tplc="3342F168">
      <w:start w:val="1"/>
      <w:numFmt w:val="bullet"/>
      <w:lvlText w:val=""/>
      <w:lvlJc w:val="left"/>
      <w:pPr>
        <w:tabs>
          <w:tab w:val="num" w:pos="720"/>
        </w:tabs>
        <w:ind w:left="720" w:hanging="360"/>
      </w:pPr>
      <w:rPr>
        <w:rFonts w:ascii="Wingdings 2" w:hAnsi="Wingdings 2" w:hint="default"/>
      </w:rPr>
    </w:lvl>
    <w:lvl w:ilvl="1" w:tplc="C6BA86B2" w:tentative="1">
      <w:start w:val="1"/>
      <w:numFmt w:val="bullet"/>
      <w:lvlText w:val=""/>
      <w:lvlJc w:val="left"/>
      <w:pPr>
        <w:tabs>
          <w:tab w:val="num" w:pos="1440"/>
        </w:tabs>
        <w:ind w:left="1440" w:hanging="360"/>
      </w:pPr>
      <w:rPr>
        <w:rFonts w:ascii="Wingdings 2" w:hAnsi="Wingdings 2" w:hint="default"/>
      </w:rPr>
    </w:lvl>
    <w:lvl w:ilvl="2" w:tplc="E10630BA" w:tentative="1">
      <w:start w:val="1"/>
      <w:numFmt w:val="bullet"/>
      <w:lvlText w:val=""/>
      <w:lvlJc w:val="left"/>
      <w:pPr>
        <w:tabs>
          <w:tab w:val="num" w:pos="2160"/>
        </w:tabs>
        <w:ind w:left="2160" w:hanging="360"/>
      </w:pPr>
      <w:rPr>
        <w:rFonts w:ascii="Wingdings 2" w:hAnsi="Wingdings 2" w:hint="default"/>
      </w:rPr>
    </w:lvl>
    <w:lvl w:ilvl="3" w:tplc="DBA60E00" w:tentative="1">
      <w:start w:val="1"/>
      <w:numFmt w:val="bullet"/>
      <w:lvlText w:val=""/>
      <w:lvlJc w:val="left"/>
      <w:pPr>
        <w:tabs>
          <w:tab w:val="num" w:pos="2880"/>
        </w:tabs>
        <w:ind w:left="2880" w:hanging="360"/>
      </w:pPr>
      <w:rPr>
        <w:rFonts w:ascii="Wingdings 2" w:hAnsi="Wingdings 2" w:hint="default"/>
      </w:rPr>
    </w:lvl>
    <w:lvl w:ilvl="4" w:tplc="938E44FA" w:tentative="1">
      <w:start w:val="1"/>
      <w:numFmt w:val="bullet"/>
      <w:lvlText w:val=""/>
      <w:lvlJc w:val="left"/>
      <w:pPr>
        <w:tabs>
          <w:tab w:val="num" w:pos="3600"/>
        </w:tabs>
        <w:ind w:left="3600" w:hanging="360"/>
      </w:pPr>
      <w:rPr>
        <w:rFonts w:ascii="Wingdings 2" w:hAnsi="Wingdings 2" w:hint="default"/>
      </w:rPr>
    </w:lvl>
    <w:lvl w:ilvl="5" w:tplc="86C84F5C" w:tentative="1">
      <w:start w:val="1"/>
      <w:numFmt w:val="bullet"/>
      <w:lvlText w:val=""/>
      <w:lvlJc w:val="left"/>
      <w:pPr>
        <w:tabs>
          <w:tab w:val="num" w:pos="4320"/>
        </w:tabs>
        <w:ind w:left="4320" w:hanging="360"/>
      </w:pPr>
      <w:rPr>
        <w:rFonts w:ascii="Wingdings 2" w:hAnsi="Wingdings 2" w:hint="default"/>
      </w:rPr>
    </w:lvl>
    <w:lvl w:ilvl="6" w:tplc="E16ED35A" w:tentative="1">
      <w:start w:val="1"/>
      <w:numFmt w:val="bullet"/>
      <w:lvlText w:val=""/>
      <w:lvlJc w:val="left"/>
      <w:pPr>
        <w:tabs>
          <w:tab w:val="num" w:pos="5040"/>
        </w:tabs>
        <w:ind w:left="5040" w:hanging="360"/>
      </w:pPr>
      <w:rPr>
        <w:rFonts w:ascii="Wingdings 2" w:hAnsi="Wingdings 2" w:hint="default"/>
      </w:rPr>
    </w:lvl>
    <w:lvl w:ilvl="7" w:tplc="A50A1580" w:tentative="1">
      <w:start w:val="1"/>
      <w:numFmt w:val="bullet"/>
      <w:lvlText w:val=""/>
      <w:lvlJc w:val="left"/>
      <w:pPr>
        <w:tabs>
          <w:tab w:val="num" w:pos="5760"/>
        </w:tabs>
        <w:ind w:left="5760" w:hanging="360"/>
      </w:pPr>
      <w:rPr>
        <w:rFonts w:ascii="Wingdings 2" w:hAnsi="Wingdings 2" w:hint="default"/>
      </w:rPr>
    </w:lvl>
    <w:lvl w:ilvl="8" w:tplc="56EE7E34"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9"/>
  </w:num>
  <w:num w:numId="12">
    <w:abstractNumId w:val="33"/>
  </w:num>
  <w:num w:numId="13">
    <w:abstractNumId w:val="40"/>
  </w:num>
  <w:num w:numId="14">
    <w:abstractNumId w:val="44"/>
  </w:num>
  <w:num w:numId="15">
    <w:abstractNumId w:val="36"/>
  </w:num>
  <w:num w:numId="16">
    <w:abstractNumId w:val="32"/>
  </w:num>
  <w:num w:numId="17">
    <w:abstractNumId w:val="7"/>
  </w:num>
  <w:num w:numId="18">
    <w:abstractNumId w:val="35"/>
  </w:num>
  <w:num w:numId="19">
    <w:abstractNumId w:val="23"/>
  </w:num>
  <w:num w:numId="20">
    <w:abstractNumId w:val="6"/>
  </w:num>
  <w:num w:numId="21">
    <w:abstractNumId w:val="45"/>
  </w:num>
  <w:num w:numId="22">
    <w:abstractNumId w:val="18"/>
  </w:num>
  <w:num w:numId="23">
    <w:abstractNumId w:val="42"/>
  </w:num>
  <w:num w:numId="24">
    <w:abstractNumId w:val="43"/>
  </w:num>
  <w:num w:numId="25">
    <w:abstractNumId w:val="29"/>
  </w:num>
  <w:num w:numId="26">
    <w:abstractNumId w:val="17"/>
  </w:num>
  <w:num w:numId="27">
    <w:abstractNumId w:val="3"/>
  </w:num>
  <w:num w:numId="28">
    <w:abstractNumId w:val="10"/>
  </w:num>
  <w:num w:numId="29">
    <w:abstractNumId w:val="31"/>
  </w:num>
  <w:num w:numId="30">
    <w:abstractNumId w:val="38"/>
  </w:num>
  <w:num w:numId="31">
    <w:abstractNumId w:val="27"/>
  </w:num>
  <w:num w:numId="32">
    <w:abstractNumId w:val="2"/>
  </w:num>
  <w:num w:numId="33">
    <w:abstractNumId w:val="25"/>
  </w:num>
  <w:num w:numId="34">
    <w:abstractNumId w:val="21"/>
  </w:num>
  <w:num w:numId="35">
    <w:abstractNumId w:val="13"/>
  </w:num>
  <w:num w:numId="36">
    <w:abstractNumId w:val="11"/>
  </w:num>
  <w:num w:numId="37">
    <w:abstractNumId w:val="8"/>
  </w:num>
  <w:num w:numId="38">
    <w:abstractNumId w:val="37"/>
  </w:num>
  <w:num w:numId="39">
    <w:abstractNumId w:val="16"/>
  </w:num>
  <w:num w:numId="40">
    <w:abstractNumId w:val="12"/>
  </w:num>
  <w:num w:numId="41">
    <w:abstractNumId w:val="22"/>
  </w:num>
  <w:num w:numId="42">
    <w:abstractNumId w:val="41"/>
  </w:num>
  <w:num w:numId="43">
    <w:abstractNumId w:val="26"/>
  </w:num>
  <w:num w:numId="44">
    <w:abstractNumId w:val="34"/>
  </w:num>
  <w:num w:numId="45">
    <w:abstractNumId w:val="30"/>
  </w:num>
  <w:num w:numId="46">
    <w:abstractNumId w:val="1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1752"/>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21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6C2"/>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6D0"/>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3B96"/>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87"/>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156"/>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B7A85"/>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9984228">
      <w:bodyDiv w:val="1"/>
      <w:marLeft w:val="0"/>
      <w:marRight w:val="0"/>
      <w:marTop w:val="0"/>
      <w:marBottom w:val="0"/>
      <w:divBdr>
        <w:top w:val="none" w:sz="0" w:space="0" w:color="auto"/>
        <w:left w:val="none" w:sz="0" w:space="0" w:color="auto"/>
        <w:bottom w:val="none" w:sz="0" w:space="0" w:color="auto"/>
        <w:right w:val="none" w:sz="0" w:space="0" w:color="auto"/>
      </w:divBdr>
      <w:divsChild>
        <w:div w:id="733042731">
          <w:marLeft w:val="0"/>
          <w:marRight w:val="0"/>
          <w:marTop w:val="0"/>
          <w:marBottom w:val="0"/>
          <w:divBdr>
            <w:top w:val="none" w:sz="0" w:space="0" w:color="auto"/>
            <w:left w:val="none" w:sz="0" w:space="0" w:color="auto"/>
            <w:bottom w:val="none" w:sz="0" w:space="0" w:color="auto"/>
            <w:right w:val="none" w:sz="0" w:space="0" w:color="auto"/>
          </w:divBdr>
          <w:divsChild>
            <w:div w:id="1901015154">
              <w:marLeft w:val="0"/>
              <w:marRight w:val="0"/>
              <w:marTop w:val="0"/>
              <w:marBottom w:val="0"/>
              <w:divBdr>
                <w:top w:val="none" w:sz="0" w:space="0" w:color="auto"/>
                <w:left w:val="none" w:sz="0" w:space="0" w:color="auto"/>
                <w:bottom w:val="none" w:sz="0" w:space="0" w:color="auto"/>
                <w:right w:val="none" w:sz="0" w:space="0" w:color="auto"/>
              </w:divBdr>
              <w:divsChild>
                <w:div w:id="530188461">
                  <w:marLeft w:val="0"/>
                  <w:marRight w:val="0"/>
                  <w:marTop w:val="0"/>
                  <w:marBottom w:val="0"/>
                  <w:divBdr>
                    <w:top w:val="none" w:sz="0" w:space="0" w:color="auto"/>
                    <w:left w:val="none" w:sz="0" w:space="0" w:color="auto"/>
                    <w:bottom w:val="none" w:sz="0" w:space="0" w:color="auto"/>
                    <w:right w:val="none" w:sz="0" w:space="0" w:color="auto"/>
                  </w:divBdr>
                  <w:divsChild>
                    <w:div w:id="58518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2311633">
      <w:bodyDiv w:val="1"/>
      <w:marLeft w:val="0"/>
      <w:marRight w:val="0"/>
      <w:marTop w:val="0"/>
      <w:marBottom w:val="0"/>
      <w:divBdr>
        <w:top w:val="none" w:sz="0" w:space="0" w:color="auto"/>
        <w:left w:val="none" w:sz="0" w:space="0" w:color="auto"/>
        <w:bottom w:val="none" w:sz="0" w:space="0" w:color="auto"/>
        <w:right w:val="none" w:sz="0" w:space="0" w:color="auto"/>
      </w:divBdr>
      <w:divsChild>
        <w:div w:id="174611708">
          <w:marLeft w:val="576"/>
          <w:marRight w:val="0"/>
          <w:marTop w:val="120"/>
          <w:marBottom w:val="0"/>
          <w:divBdr>
            <w:top w:val="none" w:sz="0" w:space="0" w:color="auto"/>
            <w:left w:val="none" w:sz="0" w:space="0" w:color="auto"/>
            <w:bottom w:val="none" w:sz="0" w:space="0" w:color="auto"/>
            <w:right w:val="none" w:sz="0" w:space="0" w:color="auto"/>
          </w:divBdr>
        </w:div>
        <w:div w:id="1230267379">
          <w:marLeft w:val="576"/>
          <w:marRight w:val="0"/>
          <w:marTop w:val="120"/>
          <w:marBottom w:val="0"/>
          <w:divBdr>
            <w:top w:val="none" w:sz="0" w:space="0" w:color="auto"/>
            <w:left w:val="none" w:sz="0" w:space="0" w:color="auto"/>
            <w:bottom w:val="none" w:sz="0" w:space="0" w:color="auto"/>
            <w:right w:val="none" w:sz="0" w:space="0" w:color="auto"/>
          </w:divBdr>
        </w:div>
        <w:div w:id="2098398923">
          <w:marLeft w:val="576"/>
          <w:marRight w:val="0"/>
          <w:marTop w:val="120"/>
          <w:marBottom w:val="0"/>
          <w:divBdr>
            <w:top w:val="none" w:sz="0" w:space="0" w:color="auto"/>
            <w:left w:val="none" w:sz="0" w:space="0" w:color="auto"/>
            <w:bottom w:val="none" w:sz="0" w:space="0" w:color="auto"/>
            <w:right w:val="none" w:sz="0" w:space="0" w:color="auto"/>
          </w:divBdr>
        </w:div>
        <w:div w:id="445196618">
          <w:marLeft w:val="576"/>
          <w:marRight w:val="0"/>
          <w:marTop w:val="120"/>
          <w:marBottom w:val="0"/>
          <w:divBdr>
            <w:top w:val="none" w:sz="0" w:space="0" w:color="auto"/>
            <w:left w:val="none" w:sz="0" w:space="0" w:color="auto"/>
            <w:bottom w:val="none" w:sz="0" w:space="0" w:color="auto"/>
            <w:right w:val="none" w:sz="0" w:space="0" w:color="auto"/>
          </w:divBdr>
        </w:div>
        <w:div w:id="100614343">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4128385">
      <w:bodyDiv w:val="1"/>
      <w:marLeft w:val="0"/>
      <w:marRight w:val="0"/>
      <w:marTop w:val="0"/>
      <w:marBottom w:val="0"/>
      <w:divBdr>
        <w:top w:val="none" w:sz="0" w:space="0" w:color="auto"/>
        <w:left w:val="none" w:sz="0" w:space="0" w:color="auto"/>
        <w:bottom w:val="none" w:sz="0" w:space="0" w:color="auto"/>
        <w:right w:val="none" w:sz="0" w:space="0" w:color="auto"/>
      </w:divBdr>
      <w:divsChild>
        <w:div w:id="2069256803">
          <w:marLeft w:val="576"/>
          <w:marRight w:val="0"/>
          <w:marTop w:val="120"/>
          <w:marBottom w:val="0"/>
          <w:divBdr>
            <w:top w:val="none" w:sz="0" w:space="0" w:color="auto"/>
            <w:left w:val="none" w:sz="0" w:space="0" w:color="auto"/>
            <w:bottom w:val="none" w:sz="0" w:space="0" w:color="auto"/>
            <w:right w:val="none" w:sz="0" w:space="0" w:color="auto"/>
          </w:divBdr>
        </w:div>
        <w:div w:id="666980177">
          <w:marLeft w:val="576"/>
          <w:marRight w:val="0"/>
          <w:marTop w:val="120"/>
          <w:marBottom w:val="0"/>
          <w:divBdr>
            <w:top w:val="none" w:sz="0" w:space="0" w:color="auto"/>
            <w:left w:val="none" w:sz="0" w:space="0" w:color="auto"/>
            <w:bottom w:val="none" w:sz="0" w:space="0" w:color="auto"/>
            <w:right w:val="none" w:sz="0" w:space="0" w:color="auto"/>
          </w:divBdr>
        </w:div>
        <w:div w:id="25983262">
          <w:marLeft w:val="576"/>
          <w:marRight w:val="0"/>
          <w:marTop w:val="120"/>
          <w:marBottom w:val="0"/>
          <w:divBdr>
            <w:top w:val="none" w:sz="0" w:space="0" w:color="auto"/>
            <w:left w:val="none" w:sz="0" w:space="0" w:color="auto"/>
            <w:bottom w:val="none" w:sz="0" w:space="0" w:color="auto"/>
            <w:right w:val="none" w:sz="0" w:space="0" w:color="auto"/>
          </w:divBdr>
        </w:div>
        <w:div w:id="307981728">
          <w:marLeft w:val="576"/>
          <w:marRight w:val="0"/>
          <w:marTop w:val="120"/>
          <w:marBottom w:val="0"/>
          <w:divBdr>
            <w:top w:val="none" w:sz="0" w:space="0" w:color="auto"/>
            <w:left w:val="none" w:sz="0" w:space="0" w:color="auto"/>
            <w:bottom w:val="none" w:sz="0" w:space="0" w:color="auto"/>
            <w:right w:val="none" w:sz="0" w:space="0" w:color="auto"/>
          </w:divBdr>
        </w:div>
        <w:div w:id="872772664">
          <w:marLeft w:val="576"/>
          <w:marRight w:val="0"/>
          <w:marTop w:val="12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5110377">
      <w:bodyDiv w:val="1"/>
      <w:marLeft w:val="0"/>
      <w:marRight w:val="0"/>
      <w:marTop w:val="0"/>
      <w:marBottom w:val="0"/>
      <w:divBdr>
        <w:top w:val="none" w:sz="0" w:space="0" w:color="auto"/>
        <w:left w:val="none" w:sz="0" w:space="0" w:color="auto"/>
        <w:bottom w:val="none" w:sz="0" w:space="0" w:color="auto"/>
        <w:right w:val="none" w:sz="0" w:space="0" w:color="auto"/>
      </w:divBdr>
      <w:divsChild>
        <w:div w:id="40987156">
          <w:marLeft w:val="576"/>
          <w:marRight w:val="0"/>
          <w:marTop w:val="120"/>
          <w:marBottom w:val="0"/>
          <w:divBdr>
            <w:top w:val="none" w:sz="0" w:space="0" w:color="auto"/>
            <w:left w:val="none" w:sz="0" w:space="0" w:color="auto"/>
            <w:bottom w:val="none" w:sz="0" w:space="0" w:color="auto"/>
            <w:right w:val="none" w:sz="0" w:space="0" w:color="auto"/>
          </w:divBdr>
        </w:div>
        <w:div w:id="895318832">
          <w:marLeft w:val="576"/>
          <w:marRight w:val="0"/>
          <w:marTop w:val="120"/>
          <w:marBottom w:val="0"/>
          <w:divBdr>
            <w:top w:val="none" w:sz="0" w:space="0" w:color="auto"/>
            <w:left w:val="none" w:sz="0" w:space="0" w:color="auto"/>
            <w:bottom w:val="none" w:sz="0" w:space="0" w:color="auto"/>
            <w:right w:val="none" w:sz="0" w:space="0" w:color="auto"/>
          </w:divBdr>
        </w:div>
        <w:div w:id="239871973">
          <w:marLeft w:val="576"/>
          <w:marRight w:val="0"/>
          <w:marTop w:val="120"/>
          <w:marBottom w:val="0"/>
          <w:divBdr>
            <w:top w:val="none" w:sz="0" w:space="0" w:color="auto"/>
            <w:left w:val="none" w:sz="0" w:space="0" w:color="auto"/>
            <w:bottom w:val="none" w:sz="0" w:space="0" w:color="auto"/>
            <w:right w:val="none" w:sz="0" w:space="0" w:color="auto"/>
          </w:divBdr>
        </w:div>
        <w:div w:id="360982049">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09063548">
      <w:bodyDiv w:val="1"/>
      <w:marLeft w:val="0"/>
      <w:marRight w:val="0"/>
      <w:marTop w:val="0"/>
      <w:marBottom w:val="0"/>
      <w:divBdr>
        <w:top w:val="none" w:sz="0" w:space="0" w:color="auto"/>
        <w:left w:val="none" w:sz="0" w:space="0" w:color="auto"/>
        <w:bottom w:val="none" w:sz="0" w:space="0" w:color="auto"/>
        <w:right w:val="none" w:sz="0" w:space="0" w:color="auto"/>
      </w:divBdr>
      <w:divsChild>
        <w:div w:id="954294488">
          <w:marLeft w:val="576"/>
          <w:marRight w:val="0"/>
          <w:marTop w:val="120"/>
          <w:marBottom w:val="0"/>
          <w:divBdr>
            <w:top w:val="none" w:sz="0" w:space="0" w:color="auto"/>
            <w:left w:val="none" w:sz="0" w:space="0" w:color="auto"/>
            <w:bottom w:val="none" w:sz="0" w:space="0" w:color="auto"/>
            <w:right w:val="none" w:sz="0" w:space="0" w:color="auto"/>
          </w:divBdr>
        </w:div>
        <w:div w:id="1781952432">
          <w:marLeft w:val="576"/>
          <w:marRight w:val="0"/>
          <w:marTop w:val="120"/>
          <w:marBottom w:val="0"/>
          <w:divBdr>
            <w:top w:val="none" w:sz="0" w:space="0" w:color="auto"/>
            <w:left w:val="none" w:sz="0" w:space="0" w:color="auto"/>
            <w:bottom w:val="none" w:sz="0" w:space="0" w:color="auto"/>
            <w:right w:val="none" w:sz="0" w:space="0" w:color="auto"/>
          </w:divBdr>
        </w:div>
        <w:div w:id="1568690173">
          <w:marLeft w:val="576"/>
          <w:marRight w:val="0"/>
          <w:marTop w:val="120"/>
          <w:marBottom w:val="0"/>
          <w:divBdr>
            <w:top w:val="none" w:sz="0" w:space="0" w:color="auto"/>
            <w:left w:val="none" w:sz="0" w:space="0" w:color="auto"/>
            <w:bottom w:val="none" w:sz="0" w:space="0" w:color="auto"/>
            <w:right w:val="none" w:sz="0" w:space="0" w:color="auto"/>
          </w:divBdr>
        </w:div>
        <w:div w:id="1129516598">
          <w:marLeft w:val="576"/>
          <w:marRight w:val="0"/>
          <w:marTop w:val="120"/>
          <w:marBottom w:val="0"/>
          <w:divBdr>
            <w:top w:val="none" w:sz="0" w:space="0" w:color="auto"/>
            <w:left w:val="none" w:sz="0" w:space="0" w:color="auto"/>
            <w:bottom w:val="none" w:sz="0" w:space="0" w:color="auto"/>
            <w:right w:val="none" w:sz="0" w:space="0" w:color="auto"/>
          </w:divBdr>
        </w:div>
        <w:div w:id="1114595534">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28133169">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4906703">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6805711">
      <w:bodyDiv w:val="1"/>
      <w:marLeft w:val="0"/>
      <w:marRight w:val="0"/>
      <w:marTop w:val="0"/>
      <w:marBottom w:val="0"/>
      <w:divBdr>
        <w:top w:val="none" w:sz="0" w:space="0" w:color="auto"/>
        <w:left w:val="none" w:sz="0" w:space="0" w:color="auto"/>
        <w:bottom w:val="none" w:sz="0" w:space="0" w:color="auto"/>
        <w:right w:val="none" w:sz="0" w:space="0" w:color="auto"/>
      </w:divBdr>
      <w:divsChild>
        <w:div w:id="2055422255">
          <w:marLeft w:val="576"/>
          <w:marRight w:val="0"/>
          <w:marTop w:val="120"/>
          <w:marBottom w:val="0"/>
          <w:divBdr>
            <w:top w:val="none" w:sz="0" w:space="0" w:color="auto"/>
            <w:left w:val="none" w:sz="0" w:space="0" w:color="auto"/>
            <w:bottom w:val="none" w:sz="0" w:space="0" w:color="auto"/>
            <w:right w:val="none" w:sz="0" w:space="0" w:color="auto"/>
          </w:divBdr>
        </w:div>
        <w:div w:id="1302802988">
          <w:marLeft w:val="576"/>
          <w:marRight w:val="0"/>
          <w:marTop w:val="120"/>
          <w:marBottom w:val="0"/>
          <w:divBdr>
            <w:top w:val="none" w:sz="0" w:space="0" w:color="auto"/>
            <w:left w:val="none" w:sz="0" w:space="0" w:color="auto"/>
            <w:bottom w:val="none" w:sz="0" w:space="0" w:color="auto"/>
            <w:right w:val="none" w:sz="0" w:space="0" w:color="auto"/>
          </w:divBdr>
        </w:div>
        <w:div w:id="1561017927">
          <w:marLeft w:val="576"/>
          <w:marRight w:val="0"/>
          <w:marTop w:val="120"/>
          <w:marBottom w:val="0"/>
          <w:divBdr>
            <w:top w:val="none" w:sz="0" w:space="0" w:color="auto"/>
            <w:left w:val="none" w:sz="0" w:space="0" w:color="auto"/>
            <w:bottom w:val="none" w:sz="0" w:space="0" w:color="auto"/>
            <w:right w:val="none" w:sz="0" w:space="0" w:color="auto"/>
          </w:divBdr>
        </w:div>
        <w:div w:id="872494884">
          <w:marLeft w:val="576"/>
          <w:marRight w:val="0"/>
          <w:marTop w:val="120"/>
          <w:marBottom w:val="0"/>
          <w:divBdr>
            <w:top w:val="none" w:sz="0" w:space="0" w:color="auto"/>
            <w:left w:val="none" w:sz="0" w:space="0" w:color="auto"/>
            <w:bottom w:val="none" w:sz="0" w:space="0" w:color="auto"/>
            <w:right w:val="none" w:sz="0" w:space="0" w:color="auto"/>
          </w:divBdr>
        </w:div>
        <w:div w:id="2117938372">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3622</TotalTime>
  <Pages>14</Pages>
  <Words>1764</Words>
  <Characters>10056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877</cp:revision>
  <dcterms:created xsi:type="dcterms:W3CDTF">2021-01-06T11:34:00Z</dcterms:created>
  <dcterms:modified xsi:type="dcterms:W3CDTF">2021-06-22T06:18:00Z</dcterms:modified>
</cp:coreProperties>
</file>