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E412D" w:rsidRDefault="008E412D" w:rsidP="008E412D">
      <w:pPr>
        <w:spacing w:line="360" w:lineRule="auto"/>
        <w:jc w:val="center"/>
        <w:rPr>
          <w:rFonts w:ascii="Times New Roman" w:hAnsi="Times New Roman" w:cs="Times New Roman"/>
          <w:b/>
          <w:sz w:val="48"/>
          <w:szCs w:val="48"/>
        </w:rPr>
      </w:pPr>
      <w:r w:rsidRPr="008E412D">
        <w:rPr>
          <w:rFonts w:ascii="Times New Roman" w:hAnsi="Times New Roman" w:cs="Times New Roman"/>
          <w:b/>
          <w:sz w:val="48"/>
          <w:szCs w:val="48"/>
        </w:rPr>
        <w:t>Hybrid Optimization Model for Multi-Hop Protocol of Linear Railway Disaster Wireless Monitoring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E412D" w:rsidRDefault="008E412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90CEC" w:rsidRPr="00E90CEC" w:rsidRDefault="00E90CEC" w:rsidP="00E90CEC">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90CEC">
        <w:rPr>
          <w:rFonts w:ascii="Times New Roman" w:eastAsia="Times New Roman" w:hAnsi="Times New Roman" w:cs="Times New Roman"/>
          <w:color w:val="333333"/>
          <w:sz w:val="32"/>
          <w:szCs w:val="32"/>
          <w:lang w:val="en-IN" w:eastAsia="en-IN" w:bidi="ta-IN"/>
        </w:rPr>
        <w:t>The multi-hop protocols are proved effective in the railway disaster wireless monitoring system. However, farther transmission distance with the larger data will decline the valid lifetime and reliability of the system. Most existing studies focused primarily on the communication protocols optimization, and some works tried to utilize the limited computation ability at the network-level or node-level, which are insufficient for the stiff disaster information monitoring demands. This paper presents an adaptive hybrid computation and communication strategy to fully taking advantage of the sensor processing ability, and improve the energy efficiency at the link-level. Furthermore, an adaptive optimization model is designed to meet the different monitoring demands of the system, and the valid lifetime is improved accordingly. Numerical examples with various operational scenarios are developed to demonstrate the superiority and practicality of the proposed protocol in the lifetime improvement, energy consumption minimization and equalization compared with other outstanding protocols.</w:t>
      </w:r>
    </w:p>
    <w:p w:rsidR="00845895" w:rsidRDefault="00845895" w:rsidP="00E53AA4">
      <w:pPr>
        <w:spacing w:line="360" w:lineRule="auto"/>
        <w:jc w:val="both"/>
        <w:rPr>
          <w:rFonts w:ascii="Times New Roman" w:hAnsi="Times New Roman" w:cs="Times New Roman"/>
          <w:b/>
          <w:sz w:val="40"/>
          <w:szCs w:val="40"/>
        </w:rPr>
      </w:pPr>
    </w:p>
    <w:p w:rsidR="00E90CEC" w:rsidRDefault="00E90CEC" w:rsidP="00E90CEC">
      <w:pPr>
        <w:tabs>
          <w:tab w:val="left" w:pos="6210"/>
        </w:tabs>
        <w:spacing w:line="360" w:lineRule="auto"/>
        <w:jc w:val="both"/>
        <w:rPr>
          <w:rFonts w:ascii="Times New Roman" w:hAnsi="Times New Roman" w:cs="Times New Roman"/>
          <w:b/>
          <w:sz w:val="40"/>
          <w:szCs w:val="40"/>
        </w:rPr>
      </w:pPr>
    </w:p>
    <w:p w:rsidR="00E90CEC" w:rsidRDefault="00E90CEC" w:rsidP="00E90CEC">
      <w:pPr>
        <w:tabs>
          <w:tab w:val="left" w:pos="6210"/>
        </w:tabs>
        <w:spacing w:line="360" w:lineRule="auto"/>
        <w:jc w:val="both"/>
        <w:rPr>
          <w:rFonts w:ascii="Times New Roman" w:hAnsi="Times New Roman" w:cs="Times New Roman"/>
          <w:b/>
          <w:sz w:val="40"/>
          <w:szCs w:val="40"/>
        </w:rPr>
      </w:pPr>
    </w:p>
    <w:p w:rsidR="00491919" w:rsidRDefault="001C4FD2" w:rsidP="00E90CE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B48FF" w:rsidRDefault="00DF3A0D" w:rsidP="002B48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48FF">
        <w:rPr>
          <w:rFonts w:ascii="Times New Roman" w:hAnsi="Times New Roman" w:cs="Times New Roman"/>
          <w:sz w:val="32"/>
          <w:szCs w:val="32"/>
          <w:lang w:val="en-IN"/>
        </w:rPr>
        <w:t>It may be difficult to replace the existing nodes, hence the network has to be fault tolerant in order to prevent individual fai</w:t>
      </w:r>
      <w:r w:rsidRPr="002B48FF">
        <w:rPr>
          <w:rFonts w:ascii="Times New Roman" w:hAnsi="Times New Roman" w:cs="Times New Roman"/>
          <w:sz w:val="32"/>
          <w:szCs w:val="32"/>
          <w:lang w:val="en-IN"/>
        </w:rPr>
        <w:t>lures from reducing the network lifetime.</w:t>
      </w:r>
    </w:p>
    <w:p w:rsidR="00000000" w:rsidRPr="002B48FF" w:rsidRDefault="00DF3A0D" w:rsidP="002B48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48FF">
        <w:rPr>
          <w:rFonts w:ascii="Times New Roman" w:hAnsi="Times New Roman" w:cs="Times New Roman"/>
          <w:sz w:val="32"/>
          <w:szCs w:val="32"/>
          <w:lang w:val="en-IN"/>
        </w:rPr>
        <w:t>Therefore, a WSN may face the challenge of co-channel interferences imposed by both other WSNs and other co-existing heterogeneous wireless systems.</w:t>
      </w:r>
    </w:p>
    <w:p w:rsidR="00000000" w:rsidRPr="002B48FF" w:rsidRDefault="00DF3A0D" w:rsidP="002B48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48FF">
        <w:rPr>
          <w:rFonts w:ascii="Times New Roman" w:hAnsi="Times New Roman" w:cs="Times New Roman"/>
          <w:sz w:val="32"/>
          <w:szCs w:val="32"/>
          <w:lang w:val="en-IN"/>
        </w:rPr>
        <w:t xml:space="preserve">We present </w:t>
      </w:r>
      <w:r w:rsidRPr="002B48FF">
        <w:rPr>
          <w:rFonts w:ascii="Times New Roman" w:hAnsi="Times New Roman" w:cs="Times New Roman"/>
          <w:sz w:val="32"/>
          <w:szCs w:val="32"/>
          <w:lang w:val="en-IN"/>
        </w:rPr>
        <w:t>an overview of the existing contributions that are focused on using MOO in the context of WSNs.</w:t>
      </w:r>
    </w:p>
    <w:p w:rsidR="00000000" w:rsidRPr="002B48FF" w:rsidRDefault="00DF3A0D" w:rsidP="002B48FF">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2B48FF">
        <w:rPr>
          <w:rFonts w:ascii="Times New Roman" w:hAnsi="Times New Roman" w:cs="Times New Roman"/>
          <w:sz w:val="32"/>
          <w:szCs w:val="32"/>
          <w:lang w:val="en-IN"/>
        </w:rPr>
        <w:t xml:space="preserve">They used an analytical model, which facilitated the comparison of the trade-offs in scenarios employing different deployment-phase protocols, and presented a </w:t>
      </w:r>
      <w:r w:rsidRPr="002B48FF">
        <w:rPr>
          <w:rFonts w:ascii="Times New Roman" w:hAnsi="Times New Roman" w:cs="Times New Roman"/>
          <w:sz w:val="32"/>
          <w:szCs w:val="32"/>
          <w:lang w:val="en-IN"/>
        </w:rPr>
        <w:t>pair of novel algorithms (i.e., latency-oriented/energy-oriented data aggregation tree construction algorithms), which outperformed the existing ones.</w:t>
      </w:r>
      <w:r w:rsidRPr="002B48FF">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B48FF" w:rsidRDefault="00DF3A0D" w:rsidP="002B48FF">
      <w:pPr>
        <w:numPr>
          <w:ilvl w:val="0"/>
          <w:numId w:val="45"/>
        </w:numPr>
        <w:spacing w:line="360" w:lineRule="auto"/>
        <w:jc w:val="both"/>
        <w:rPr>
          <w:rFonts w:ascii="Times New Roman" w:hAnsi="Times New Roman" w:cs="Times New Roman"/>
          <w:bCs/>
          <w:sz w:val="32"/>
          <w:szCs w:val="32"/>
          <w:lang w:val="en-IN"/>
        </w:rPr>
      </w:pPr>
      <w:r w:rsidRPr="002B48FF">
        <w:rPr>
          <w:rFonts w:ascii="Times New Roman" w:hAnsi="Times New Roman" w:cs="Times New Roman"/>
          <w:bCs/>
          <w:sz w:val="32"/>
          <w:szCs w:val="32"/>
          <w:lang w:val="en-IN"/>
        </w:rPr>
        <w:t>We will study the data characteristics in other filed in the future, and try to design a universal mode</w:t>
      </w:r>
      <w:r w:rsidRPr="002B48FF">
        <w:rPr>
          <w:rFonts w:ascii="Times New Roman" w:hAnsi="Times New Roman" w:cs="Times New Roman"/>
          <w:bCs/>
          <w:sz w:val="32"/>
          <w:szCs w:val="32"/>
          <w:lang w:val="en-IN"/>
        </w:rPr>
        <w:t>l for the sort of problems in ordinary railway operations, motorways or other traffic modes, so as to improve the availability of the wireless monitoring system in intelligent transportation systems.</w:t>
      </w:r>
    </w:p>
    <w:p w:rsidR="00000000" w:rsidRPr="002B48FF" w:rsidRDefault="00DF3A0D" w:rsidP="002B48FF">
      <w:pPr>
        <w:numPr>
          <w:ilvl w:val="0"/>
          <w:numId w:val="45"/>
        </w:numPr>
        <w:spacing w:line="360" w:lineRule="auto"/>
        <w:jc w:val="both"/>
        <w:rPr>
          <w:rFonts w:ascii="Times New Roman" w:hAnsi="Times New Roman" w:cs="Times New Roman"/>
          <w:bCs/>
          <w:sz w:val="32"/>
          <w:szCs w:val="32"/>
          <w:lang w:val="en-IN"/>
        </w:rPr>
      </w:pPr>
      <w:r w:rsidRPr="002B48FF">
        <w:rPr>
          <w:rFonts w:ascii="Times New Roman" w:hAnsi="Times New Roman" w:cs="Times New Roman"/>
          <w:bCs/>
          <w:sz w:val="32"/>
          <w:szCs w:val="32"/>
          <w:lang w:val="en-IN"/>
        </w:rPr>
        <w:t>Two essential issues should be addressed when designing</w:t>
      </w:r>
      <w:r w:rsidRPr="002B48FF">
        <w:rPr>
          <w:rFonts w:ascii="Times New Roman" w:hAnsi="Times New Roman" w:cs="Times New Roman"/>
          <w:bCs/>
          <w:sz w:val="32"/>
          <w:szCs w:val="32"/>
          <w:lang w:val="en-IN"/>
        </w:rPr>
        <w:t xml:space="preserve"> the communication protocols.</w:t>
      </w:r>
    </w:p>
    <w:p w:rsidR="00000000" w:rsidRPr="002B48FF" w:rsidRDefault="00DF3A0D" w:rsidP="002B48FF">
      <w:pPr>
        <w:numPr>
          <w:ilvl w:val="0"/>
          <w:numId w:val="45"/>
        </w:numPr>
        <w:spacing w:line="360" w:lineRule="auto"/>
        <w:jc w:val="both"/>
        <w:rPr>
          <w:rFonts w:ascii="Times New Roman" w:hAnsi="Times New Roman" w:cs="Times New Roman"/>
          <w:bCs/>
          <w:sz w:val="32"/>
          <w:szCs w:val="32"/>
          <w:lang w:val="en-IN"/>
        </w:rPr>
      </w:pPr>
      <w:r w:rsidRPr="002B48FF">
        <w:rPr>
          <w:rFonts w:ascii="Times New Roman" w:hAnsi="Times New Roman" w:cs="Times New Roman"/>
          <w:bCs/>
          <w:sz w:val="32"/>
          <w:szCs w:val="32"/>
          <w:lang w:val="en-IN"/>
        </w:rPr>
        <w:lastRenderedPageBreak/>
        <w:t>Because the primary task of the monitoring system is to gather the service condition information, the lifetime has a bigger impact on the system utility compared with the latency.</w:t>
      </w:r>
    </w:p>
    <w:p w:rsidR="00000000" w:rsidRPr="002B48FF" w:rsidRDefault="00DF3A0D" w:rsidP="002B48FF">
      <w:pPr>
        <w:numPr>
          <w:ilvl w:val="0"/>
          <w:numId w:val="45"/>
        </w:numPr>
        <w:spacing w:line="360" w:lineRule="auto"/>
        <w:jc w:val="both"/>
        <w:rPr>
          <w:rFonts w:ascii="Times New Roman" w:hAnsi="Times New Roman" w:cs="Times New Roman"/>
          <w:bCs/>
          <w:sz w:val="32"/>
          <w:szCs w:val="32"/>
          <w:lang w:val="en-IN"/>
        </w:rPr>
      </w:pPr>
      <w:r w:rsidRPr="002B48FF">
        <w:rPr>
          <w:rFonts w:ascii="Times New Roman" w:hAnsi="Times New Roman" w:cs="Times New Roman"/>
          <w:bCs/>
          <w:sz w:val="32"/>
          <w:szCs w:val="32"/>
          <w:lang w:val="en-IN"/>
        </w:rPr>
        <w:t>These problems are addressed in this w</w:t>
      </w:r>
      <w:r w:rsidRPr="002B48FF">
        <w:rPr>
          <w:rFonts w:ascii="Times New Roman" w:hAnsi="Times New Roman" w:cs="Times New Roman"/>
          <w:bCs/>
          <w:sz w:val="32"/>
          <w:szCs w:val="32"/>
          <w:lang w:val="en-IN"/>
        </w:rPr>
        <w:t>o</w:t>
      </w:r>
      <w:r w:rsidRPr="002B48FF">
        <w:rPr>
          <w:rFonts w:ascii="Times New Roman" w:hAnsi="Times New Roman" w:cs="Times New Roman"/>
          <w:bCs/>
          <w:sz w:val="32"/>
          <w:szCs w:val="32"/>
          <w:lang w:val="en-IN"/>
        </w:rPr>
        <w:t>r</w:t>
      </w:r>
      <w:r w:rsidRPr="002B48FF">
        <w:rPr>
          <w:rFonts w:ascii="Times New Roman" w:hAnsi="Times New Roman" w:cs="Times New Roman"/>
          <w:bCs/>
          <w:sz w:val="32"/>
          <w:szCs w:val="32"/>
          <w:lang w:val="en-IN"/>
        </w:rPr>
        <w:t>k</w:t>
      </w:r>
      <w:r w:rsidRPr="002B48FF">
        <w:rPr>
          <w:rFonts w:ascii="Times New Roman" w:hAnsi="Times New Roman" w:cs="Times New Roman"/>
          <w:bCs/>
          <w:sz w:val="32"/>
          <w:szCs w:val="32"/>
          <w:lang w:val="en-IN"/>
        </w:rPr>
        <w:t>.</w:t>
      </w:r>
      <w:r w:rsidRPr="002B48FF">
        <w:rPr>
          <w:rFonts w:ascii="Times New Roman" w:hAnsi="Times New Roman" w:cs="Times New Roman"/>
          <w:bCs/>
          <w:sz w:val="32"/>
          <w:szCs w:val="32"/>
        </w:rPr>
        <w:t xml:space="preserve"> </w:t>
      </w:r>
    </w:p>
    <w:p w:rsidR="000B33B0" w:rsidRPr="002B48FF" w:rsidRDefault="006A300A" w:rsidP="002B48FF">
      <w:pPr>
        <w:spacing w:line="360" w:lineRule="auto"/>
        <w:jc w:val="both"/>
        <w:rPr>
          <w:rFonts w:ascii="Times New Roman" w:eastAsia="Times New Roman" w:hAnsi="Times New Roman" w:cs="Times New Roman"/>
          <w:sz w:val="32"/>
          <w:szCs w:val="32"/>
        </w:rPr>
      </w:pPr>
      <w:r w:rsidRPr="002B48FF">
        <w:rPr>
          <w:rFonts w:ascii="Times New Roman" w:hAnsi="Times New Roman" w:cs="Times New Roman"/>
          <w:b/>
          <w:sz w:val="36"/>
          <w:szCs w:val="36"/>
        </w:rPr>
        <w:t xml:space="preserve">2.2. PROPOSED </w:t>
      </w:r>
      <w:r w:rsidR="000B33B0" w:rsidRPr="002B48FF">
        <w:rPr>
          <w:rFonts w:ascii="Times New Roman" w:hAnsi="Times New Roman" w:cs="Times New Roman"/>
          <w:b/>
          <w:sz w:val="36"/>
          <w:szCs w:val="36"/>
        </w:rPr>
        <w:t xml:space="preserve">SYSTEM </w:t>
      </w:r>
    </w:p>
    <w:p w:rsidR="002B48FF" w:rsidRPr="002B48FF" w:rsidRDefault="002B48FF" w:rsidP="002B48FF">
      <w:pPr>
        <w:pStyle w:val="NormalWeb"/>
        <w:numPr>
          <w:ilvl w:val="0"/>
          <w:numId w:val="46"/>
        </w:numPr>
        <w:spacing w:before="0" w:beforeAutospacing="0" w:after="0" w:afterAutospacing="0" w:line="360" w:lineRule="auto"/>
        <w:ind w:left="426"/>
        <w:jc w:val="both"/>
        <w:rPr>
          <w:sz w:val="32"/>
          <w:szCs w:val="32"/>
        </w:rPr>
      </w:pPr>
      <w:r w:rsidRPr="002B48FF">
        <w:rPr>
          <w:sz w:val="32"/>
          <w:szCs w:val="32"/>
        </w:rPr>
        <w:t>In contrast to other surveys, the authors of  provided a classification of algorithms proposed in the literature for planned deployment of WSNs.</w:t>
      </w:r>
    </w:p>
    <w:p w:rsidR="002B48FF" w:rsidRPr="002B48FF" w:rsidRDefault="002B48FF" w:rsidP="002B48FF">
      <w:pPr>
        <w:pStyle w:val="NormalWeb"/>
        <w:numPr>
          <w:ilvl w:val="0"/>
          <w:numId w:val="46"/>
        </w:numPr>
        <w:spacing w:before="0" w:beforeAutospacing="0" w:after="0" w:afterAutospacing="0" w:line="360" w:lineRule="auto"/>
        <w:ind w:left="426"/>
        <w:jc w:val="both"/>
        <w:rPr>
          <w:sz w:val="32"/>
          <w:szCs w:val="32"/>
        </w:rPr>
      </w:pPr>
      <w:r w:rsidRPr="002B48FF">
        <w:rPr>
          <w:sz w:val="32"/>
          <w:szCs w:val="32"/>
        </w:rPr>
        <w:t xml:space="preserve">A multi-objective routing model based on ACO was proposed in , which optimizes the network’s delay, energy consumption and data packet loss rate. </w:t>
      </w:r>
    </w:p>
    <w:p w:rsidR="002B48FF" w:rsidRPr="002B48FF" w:rsidRDefault="002B48FF" w:rsidP="002B48FF">
      <w:pPr>
        <w:pStyle w:val="NormalWeb"/>
        <w:numPr>
          <w:ilvl w:val="0"/>
          <w:numId w:val="46"/>
        </w:numPr>
        <w:spacing w:before="0" w:beforeAutospacing="0" w:after="0" w:afterAutospacing="0" w:line="360" w:lineRule="auto"/>
        <w:ind w:left="426"/>
        <w:jc w:val="both"/>
        <w:rPr>
          <w:sz w:val="32"/>
          <w:szCs w:val="32"/>
        </w:rPr>
      </w:pPr>
      <w:r w:rsidRPr="002B48FF">
        <w:rPr>
          <w:sz w:val="32"/>
          <w:szCs w:val="32"/>
        </w:rPr>
        <w:t xml:space="preserve">A numerical algorithm was conceived for obtaining the exact optimal solution, and a dynamic programming based approximation algorithm was also proposed. </w:t>
      </w:r>
    </w:p>
    <w:p w:rsidR="00BB3207" w:rsidRDefault="002B48FF" w:rsidP="002B48FF">
      <w:pPr>
        <w:pStyle w:val="NormalWeb"/>
        <w:numPr>
          <w:ilvl w:val="0"/>
          <w:numId w:val="46"/>
        </w:numPr>
        <w:spacing w:before="0" w:beforeAutospacing="0" w:after="0" w:afterAutospacing="0" w:line="360" w:lineRule="auto"/>
        <w:ind w:left="426"/>
        <w:jc w:val="both"/>
        <w:rPr>
          <w:sz w:val="32"/>
          <w:szCs w:val="32"/>
        </w:rPr>
      </w:pPr>
      <w:r w:rsidRPr="002B48FF">
        <w:rPr>
          <w:sz w:val="32"/>
          <w:szCs w:val="32"/>
        </w:rPr>
        <w:t>They proposed a general cross-layer optimization-based framework that took into account the associated radio resource allocation issues and designed a distributed algorithm by relying on the so-called dual decomposition of the original problem.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B48FF" w:rsidRDefault="00DF3A0D" w:rsidP="002B48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48FF">
        <w:rPr>
          <w:rFonts w:ascii="Times New Roman" w:eastAsia="AdvGulliv-R" w:hAnsi="Times New Roman" w:cs="Times New Roman"/>
          <w:bCs/>
          <w:sz w:val="32"/>
          <w:szCs w:val="32"/>
          <w:lang w:val="en-IN"/>
        </w:rPr>
        <w:t>To improve the performance of the monitoring system, an adaptive criterion is considered.</w:t>
      </w:r>
    </w:p>
    <w:p w:rsidR="00000000" w:rsidRPr="002B48FF" w:rsidRDefault="00DF3A0D" w:rsidP="002B48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48FF">
        <w:rPr>
          <w:rFonts w:ascii="Times New Roman" w:eastAsia="AdvGulliv-R" w:hAnsi="Times New Roman" w:cs="Times New Roman"/>
          <w:bCs/>
          <w:sz w:val="32"/>
          <w:szCs w:val="32"/>
          <w:lang w:val="en-IN"/>
        </w:rPr>
        <w:t xml:space="preserve">The optimization </w:t>
      </w:r>
      <w:r w:rsidRPr="002B48FF">
        <w:rPr>
          <w:rFonts w:ascii="Times New Roman" w:eastAsia="AdvGulliv-R" w:hAnsi="Times New Roman" w:cs="Times New Roman"/>
          <w:bCs/>
          <w:sz w:val="32"/>
          <w:szCs w:val="32"/>
          <w:lang w:val="en-IN"/>
        </w:rPr>
        <w:t>model of the monitoring system is designed to improve the performance of the wireless monitoring network.</w:t>
      </w:r>
    </w:p>
    <w:p w:rsidR="00000000" w:rsidRPr="002B48FF" w:rsidRDefault="00DF3A0D" w:rsidP="002B48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48FF">
        <w:rPr>
          <w:rFonts w:ascii="Times New Roman" w:eastAsia="AdvGulliv-R" w:hAnsi="Times New Roman" w:cs="Times New Roman"/>
          <w:bCs/>
          <w:sz w:val="32"/>
          <w:szCs w:val="32"/>
          <w:lang w:val="en-IN"/>
        </w:rPr>
        <w:lastRenderedPageBreak/>
        <w:t>To analyze the performance of the proposed Adaptive Utility Maximization Protocol (AUMP) for the linear railway monitoring system, we compare its per</w:t>
      </w:r>
      <w:r w:rsidRPr="002B48FF">
        <w:rPr>
          <w:rFonts w:ascii="Times New Roman" w:eastAsia="AdvGulliv-R" w:hAnsi="Times New Roman" w:cs="Times New Roman"/>
          <w:bCs/>
          <w:sz w:val="32"/>
          <w:szCs w:val="32"/>
          <w:lang w:val="en-IN"/>
        </w:rPr>
        <w:t xml:space="preserve">formance with other existing protocols with the objectives of minimizing the total energy consumption (MTEC), minimizing the maximum energy consumption (MMEC), and minimizing the variance of the energy consumption (MVEC). </w:t>
      </w:r>
    </w:p>
    <w:p w:rsidR="00000000" w:rsidRPr="002B48FF" w:rsidRDefault="00DF3A0D" w:rsidP="002B48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B48FF">
        <w:rPr>
          <w:rFonts w:ascii="Times New Roman" w:eastAsia="AdvGulliv-R" w:hAnsi="Times New Roman" w:cs="Times New Roman"/>
          <w:bCs/>
          <w:sz w:val="32"/>
          <w:szCs w:val="32"/>
          <w:lang w:val="en-IN"/>
        </w:rPr>
        <w:t>The performance measures include</w:t>
      </w:r>
      <w:r w:rsidRPr="002B48FF">
        <w:rPr>
          <w:rFonts w:ascii="Times New Roman" w:eastAsia="AdvGulliv-R" w:hAnsi="Times New Roman" w:cs="Times New Roman"/>
          <w:bCs/>
          <w:sz w:val="32"/>
          <w:szCs w:val="32"/>
          <w:lang w:val="en-IN"/>
        </w:rPr>
        <w:t xml:space="preserve"> the hops, latency, lifetime, and relative utility of the system.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D7D93" w:rsidRDefault="00BA65EC"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Optimizing rail defect inspection frequency to reduce the risk of hazardous materials transportation by rail</w:t>
            </w:r>
          </w:p>
        </w:tc>
        <w:tc>
          <w:tcPr>
            <w:tcW w:w="3192" w:type="dxa"/>
          </w:tcPr>
          <w:p w:rsidR="000C407B" w:rsidRPr="009D7D93" w:rsidRDefault="00BA65EC" w:rsidP="00BA65EC">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 xml:space="preserve">X. Liu, </w:t>
            </w:r>
          </w:p>
        </w:tc>
        <w:tc>
          <w:tcPr>
            <w:tcW w:w="3192" w:type="dxa"/>
          </w:tcPr>
          <w:p w:rsidR="000C407B" w:rsidRPr="009D7D93" w:rsidRDefault="00BA65EC"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color w:val="333333"/>
                <w:sz w:val="28"/>
                <w:szCs w:val="28"/>
                <w:shd w:val="clear" w:color="auto" w:fill="FFFFFF"/>
              </w:rPr>
              <w:t>Current practice is to periodically inspect rails to detect defects using nondestructive technology such as ultrasonic inspection.</w:t>
            </w:r>
          </w:p>
        </w:tc>
      </w:tr>
      <w:tr w:rsidR="000C407B" w:rsidTr="000C407B">
        <w:trPr>
          <w:trHeight w:val="2942"/>
        </w:trPr>
        <w:tc>
          <w:tcPr>
            <w:tcW w:w="3192" w:type="dxa"/>
          </w:tcPr>
          <w:p w:rsidR="000C407B" w:rsidRPr="009D7D93" w:rsidRDefault="00BA65EC"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Railway infrastructure maintenance-a survey of planning problems and conducted research</w:t>
            </w:r>
          </w:p>
        </w:tc>
        <w:tc>
          <w:tcPr>
            <w:tcW w:w="3192" w:type="dxa"/>
          </w:tcPr>
          <w:p w:rsidR="000C407B" w:rsidRPr="009D7D93" w:rsidRDefault="00BA65EC" w:rsidP="00BA65EC">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 xml:space="preserve">T. Lidén, </w:t>
            </w:r>
          </w:p>
        </w:tc>
        <w:tc>
          <w:tcPr>
            <w:tcW w:w="3192" w:type="dxa"/>
          </w:tcPr>
          <w:p w:rsidR="000C407B" w:rsidRPr="009D7D93" w:rsidRDefault="00BA65EC"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color w:val="333333"/>
                <w:sz w:val="28"/>
                <w:szCs w:val="28"/>
                <w:shd w:val="clear" w:color="auto" w:fill="FFFFFF"/>
              </w:rPr>
              <w:t>Railway infrastructure maintenance consumes very large budgets, is complicated to organize and has numerous challenging planning problems.</w:t>
            </w:r>
          </w:p>
        </w:tc>
      </w:tr>
      <w:tr w:rsidR="000C407B" w:rsidTr="000C407B">
        <w:tc>
          <w:tcPr>
            <w:tcW w:w="3192" w:type="dxa"/>
          </w:tcPr>
          <w:p w:rsidR="000C407B" w:rsidRPr="009D7D93" w:rsidRDefault="00BA65EC"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Structural health monitoring in the railway industry: a review</w:t>
            </w:r>
          </w:p>
        </w:tc>
        <w:tc>
          <w:tcPr>
            <w:tcW w:w="3192" w:type="dxa"/>
          </w:tcPr>
          <w:p w:rsidR="000C407B" w:rsidRPr="009D7D93" w:rsidRDefault="00BA65EC" w:rsidP="00BA65EC">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 xml:space="preserve">D. Barke, and W. K. Chiu, </w:t>
            </w:r>
          </w:p>
        </w:tc>
        <w:tc>
          <w:tcPr>
            <w:tcW w:w="3192" w:type="dxa"/>
          </w:tcPr>
          <w:p w:rsidR="000C407B" w:rsidRPr="009D7D93" w:rsidRDefault="00BA65EC"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color w:val="333333"/>
                <w:sz w:val="28"/>
                <w:szCs w:val="28"/>
                <w:shd w:val="clear" w:color="auto" w:fill="FFFFFF"/>
              </w:rPr>
              <w:t xml:space="preserve">Wayside detection monitors critical parameters relating to the </w:t>
            </w:r>
            <w:r w:rsidRPr="009D7D93">
              <w:rPr>
                <w:rFonts w:ascii="Times New Roman" w:hAnsi="Times New Roman" w:cs="Times New Roman"/>
                <w:color w:val="333333"/>
                <w:sz w:val="28"/>
                <w:szCs w:val="28"/>
                <w:shd w:val="clear" w:color="auto" w:fill="FFFFFF"/>
              </w:rPr>
              <w:lastRenderedPageBreak/>
              <w:t>condition of in-service railway vehicles.</w:t>
            </w:r>
          </w:p>
        </w:tc>
      </w:tr>
      <w:tr w:rsidR="000C407B" w:rsidTr="000C407B">
        <w:tc>
          <w:tcPr>
            <w:tcW w:w="3192" w:type="dxa"/>
          </w:tcPr>
          <w:p w:rsidR="000C407B" w:rsidRPr="009D7D93" w:rsidRDefault="009D7D93"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lastRenderedPageBreak/>
              <w:t>The role of information management in preventing major disasters</w:t>
            </w:r>
          </w:p>
        </w:tc>
        <w:tc>
          <w:tcPr>
            <w:tcW w:w="3192" w:type="dxa"/>
          </w:tcPr>
          <w:p w:rsidR="000C407B" w:rsidRPr="009D7D93" w:rsidRDefault="009D7D93" w:rsidP="009D7D93">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 xml:space="preserve">J. Stuart, </w:t>
            </w:r>
          </w:p>
        </w:tc>
        <w:tc>
          <w:tcPr>
            <w:tcW w:w="3192" w:type="dxa"/>
          </w:tcPr>
          <w:p w:rsidR="000C407B" w:rsidRPr="009D7D93" w:rsidRDefault="009D7D93" w:rsidP="00E53AA4">
            <w:pPr>
              <w:tabs>
                <w:tab w:val="left" w:pos="720"/>
              </w:tabs>
              <w:spacing w:after="100" w:line="360" w:lineRule="auto"/>
              <w:jc w:val="both"/>
              <w:rPr>
                <w:rFonts w:ascii="Times New Roman" w:hAnsi="Times New Roman" w:cs="Times New Roman"/>
                <w:sz w:val="28"/>
                <w:szCs w:val="28"/>
              </w:rPr>
            </w:pPr>
            <w:r w:rsidRPr="009D7D93">
              <w:rPr>
                <w:rFonts w:ascii="Times New Roman" w:hAnsi="Times New Roman" w:cs="Times New Roman"/>
                <w:sz w:val="28"/>
                <w:szCs w:val="28"/>
              </w:rPr>
              <w:t>It also pinpointed various information sources for handling disaster situation and databases for effective disaster management in Indian situation.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76CEB" w:rsidP="00E53AA4">
      <w:pPr>
        <w:spacing w:after="0" w:line="360" w:lineRule="auto"/>
        <w:jc w:val="both"/>
        <w:rPr>
          <w:rFonts w:ascii="Times New Roman" w:hAnsi="Times New Roman" w:cs="Times New Roman"/>
        </w:rPr>
      </w:pPr>
      <w:r w:rsidRPr="00D76CEB">
        <w:rPr>
          <w:rFonts w:ascii="Times New Roman" w:hAnsi="Times New Roman" w:cs="Times New Roman"/>
        </w:rPr>
        <w:drawing>
          <wp:inline distT="0" distB="0" distL="0" distR="0">
            <wp:extent cx="5943600" cy="440499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25559" w:rsidRDefault="00F2555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D76CEB" w:rsidRDefault="00D76CEB"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6212B" w:rsidRPr="0066212B" w:rsidRDefault="0066212B" w:rsidP="0066212B">
      <w:pPr>
        <w:pStyle w:val="BodyText"/>
        <w:rPr>
          <w:bCs/>
          <w:iCs/>
          <w:sz w:val="32"/>
          <w:szCs w:val="32"/>
          <w:lang w:val="en-IN"/>
        </w:rPr>
      </w:pPr>
      <w:r w:rsidRPr="0066212B">
        <w:rPr>
          <w:b/>
          <w:iCs/>
          <w:sz w:val="28"/>
          <w:szCs w:val="28"/>
          <w:lang w:val="en-IN"/>
        </w:rPr>
        <w:t xml:space="preserve">    </w:t>
      </w:r>
      <w:r w:rsidRPr="0066212B">
        <w:rPr>
          <w:bCs/>
          <w:iCs/>
          <w:sz w:val="32"/>
          <w:szCs w:val="32"/>
          <w:lang w:val="en-IN"/>
        </w:rPr>
        <w:t>This paper proposes an adaptive multi-objective optimization model for the multi-hop communication protocol. By optimizing the multi-hop routing plan and the corresponding hops, latency, and lifetime, the comprehensive performance of the proposed methodology distinguish itself from most existing approaches with the following contributions. First, the multi-objective optimization model is proposed to minimize and balance the energy consumption, which helps decrease the system latency and increase the lifetime simultaneously. Second, the scheduling optimization strategy is applied to manage the order of all hops, which could obtain a further latency reduction. Finally, the model is verified by case studies in different scenarios. Results show that the number of hops and latency of AUMP are similar to those of MTEC while much smaller than those of MMEC and MVEC. However, the lifetime of AUMP is close to those of MMEC and MVEC while much longer than that of MTEC. Whereas in view of the comprehensive performance of the system, the relative system utility of AUMP proposed in this paper is obviously superior to those of many other protocols.</w:t>
      </w:r>
      <w:r w:rsidRPr="0066212B">
        <w:rPr>
          <w:bCs/>
          <w:iCs/>
          <w:sz w:val="32"/>
          <w:szCs w:val="32"/>
        </w:rPr>
        <w:t xml:space="preserve"> </w:t>
      </w:r>
    </w:p>
    <w:p w:rsidR="001F1E5A" w:rsidRPr="0066212B" w:rsidRDefault="001F1E5A" w:rsidP="00E53AA4">
      <w:pPr>
        <w:pStyle w:val="BodyText"/>
        <w:rPr>
          <w:bCs/>
          <w:iCs/>
          <w:sz w:val="32"/>
          <w:szCs w:val="32"/>
        </w:rPr>
      </w:pPr>
    </w:p>
    <w:p w:rsidR="003C0F6F" w:rsidRDefault="003C0F6F" w:rsidP="00E53AA4">
      <w:pPr>
        <w:pStyle w:val="BodyText"/>
        <w:rPr>
          <w:b/>
          <w:iCs/>
          <w:sz w:val="28"/>
          <w:szCs w:val="28"/>
        </w:rPr>
      </w:pPr>
    </w:p>
    <w:p w:rsidR="0066212B" w:rsidRDefault="0066212B" w:rsidP="00E53AA4">
      <w:pPr>
        <w:pStyle w:val="BodyText"/>
        <w:rPr>
          <w:b/>
          <w:iCs/>
          <w:sz w:val="28"/>
          <w:szCs w:val="28"/>
        </w:rPr>
      </w:pPr>
    </w:p>
    <w:p w:rsidR="0066212B" w:rsidRDefault="0066212B" w:rsidP="00E53AA4">
      <w:pPr>
        <w:pStyle w:val="BodyText"/>
        <w:rPr>
          <w:b/>
          <w:iCs/>
          <w:sz w:val="28"/>
          <w:szCs w:val="28"/>
        </w:rPr>
      </w:pPr>
    </w:p>
    <w:p w:rsidR="0066212B" w:rsidRDefault="0066212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6212B" w:rsidRDefault="00DF3A0D" w:rsidP="0066212B">
      <w:pPr>
        <w:pStyle w:val="BodyText"/>
        <w:numPr>
          <w:ilvl w:val="0"/>
          <w:numId w:val="42"/>
        </w:numPr>
        <w:rPr>
          <w:sz w:val="32"/>
          <w:szCs w:val="32"/>
          <w:lang w:val="en-IN"/>
        </w:rPr>
      </w:pPr>
      <w:r w:rsidRPr="0066212B">
        <w:rPr>
          <w:sz w:val="32"/>
          <w:szCs w:val="32"/>
          <w:lang w:val="en-IN"/>
        </w:rPr>
        <w:t xml:space="preserve">[1] X. Liu, "Optimizing rail defect inspection frequency to reduce the risk of hazardous materials transportation by rail," Journal of Loss Prevention in the Process Industries, vol. 48, pp. 151-161, July. 2017. </w:t>
      </w:r>
    </w:p>
    <w:p w:rsidR="00000000" w:rsidRPr="0066212B" w:rsidRDefault="00DF3A0D" w:rsidP="0066212B">
      <w:pPr>
        <w:pStyle w:val="BodyText"/>
        <w:numPr>
          <w:ilvl w:val="0"/>
          <w:numId w:val="42"/>
        </w:numPr>
        <w:rPr>
          <w:sz w:val="32"/>
          <w:szCs w:val="32"/>
          <w:lang w:val="en-IN"/>
        </w:rPr>
      </w:pPr>
      <w:r w:rsidRPr="0066212B">
        <w:rPr>
          <w:sz w:val="32"/>
          <w:szCs w:val="32"/>
          <w:lang w:val="en-IN"/>
        </w:rPr>
        <w:t xml:space="preserve">[2] T. Lidén, "Railway </w:t>
      </w:r>
      <w:r w:rsidRPr="0066212B">
        <w:rPr>
          <w:sz w:val="32"/>
          <w:szCs w:val="32"/>
          <w:lang w:val="en-IN"/>
        </w:rPr>
        <w:t xml:space="preserve">infrastructure maintenance-a survey of planning problems and conducted research," Transportation Research Procedia, vol. 10, pp. 574-583, Sep. 2015. </w:t>
      </w:r>
    </w:p>
    <w:p w:rsidR="00000000" w:rsidRPr="0066212B" w:rsidRDefault="00DF3A0D" w:rsidP="0066212B">
      <w:pPr>
        <w:pStyle w:val="BodyText"/>
        <w:numPr>
          <w:ilvl w:val="0"/>
          <w:numId w:val="42"/>
        </w:numPr>
        <w:rPr>
          <w:sz w:val="32"/>
          <w:szCs w:val="32"/>
          <w:lang w:val="en-IN"/>
        </w:rPr>
      </w:pPr>
      <w:r w:rsidRPr="0066212B">
        <w:rPr>
          <w:sz w:val="32"/>
          <w:szCs w:val="32"/>
          <w:lang w:val="en-IN"/>
        </w:rPr>
        <w:t>[3] D. Barke, and W. K. Chiu, "Structural health monitoring in the railway industry: a review," Structura</w:t>
      </w:r>
      <w:r w:rsidRPr="0066212B">
        <w:rPr>
          <w:sz w:val="32"/>
          <w:szCs w:val="32"/>
          <w:lang w:val="en-IN"/>
        </w:rPr>
        <w:t xml:space="preserve">l Health Monitoring, vol. 4, no .1, pp. 81-93, Mar. 2005. </w:t>
      </w:r>
    </w:p>
    <w:p w:rsidR="00000000" w:rsidRPr="0066212B" w:rsidRDefault="00DF3A0D" w:rsidP="0066212B">
      <w:pPr>
        <w:pStyle w:val="BodyText"/>
        <w:numPr>
          <w:ilvl w:val="0"/>
          <w:numId w:val="42"/>
        </w:numPr>
        <w:rPr>
          <w:sz w:val="32"/>
          <w:szCs w:val="32"/>
          <w:lang w:val="en-IN"/>
        </w:rPr>
      </w:pPr>
      <w:r w:rsidRPr="0066212B">
        <w:rPr>
          <w:sz w:val="32"/>
          <w:szCs w:val="32"/>
          <w:lang w:val="en-IN"/>
        </w:rPr>
        <w:t xml:space="preserve">[4] J. Stuart, "The role of information management in preventing major disasters," IQ: The RIM Quarterly, vol. 32, no .2, pp. 35-39, May. 2016. </w:t>
      </w:r>
    </w:p>
    <w:p w:rsidR="00000000" w:rsidRPr="0066212B" w:rsidRDefault="00DF3A0D" w:rsidP="0066212B">
      <w:pPr>
        <w:pStyle w:val="BodyText"/>
        <w:numPr>
          <w:ilvl w:val="0"/>
          <w:numId w:val="42"/>
        </w:numPr>
        <w:rPr>
          <w:sz w:val="32"/>
          <w:szCs w:val="32"/>
          <w:lang w:val="en-IN"/>
        </w:rPr>
      </w:pPr>
      <w:r w:rsidRPr="0066212B">
        <w:rPr>
          <w:sz w:val="32"/>
          <w:szCs w:val="32"/>
          <w:lang w:val="en-IN"/>
        </w:rPr>
        <w:t>[5] F. Flammini, et al, "Towards wireless sensor n</w:t>
      </w:r>
      <w:r w:rsidRPr="0066212B">
        <w:rPr>
          <w:sz w:val="32"/>
          <w:szCs w:val="32"/>
          <w:lang w:val="en-IN"/>
        </w:rPr>
        <w:t>etworks for railway infrastructure monitoring," Electrical Systems for Aircraft, Railway and Ship Propulsion (ESARS), 2010, pp. 1-6.</w:t>
      </w:r>
      <w:r w:rsidRPr="0066212B">
        <w:rPr>
          <w:sz w:val="32"/>
          <w:szCs w:val="32"/>
        </w:rPr>
        <w:t xml:space="preserve"> </w:t>
      </w:r>
    </w:p>
    <w:p w:rsidR="00000000" w:rsidRPr="0066212B" w:rsidRDefault="00DF3A0D" w:rsidP="0066212B">
      <w:pPr>
        <w:pStyle w:val="BodyText"/>
        <w:numPr>
          <w:ilvl w:val="0"/>
          <w:numId w:val="42"/>
        </w:numPr>
        <w:rPr>
          <w:sz w:val="32"/>
          <w:szCs w:val="32"/>
          <w:lang w:val="en-IN"/>
        </w:rPr>
      </w:pPr>
      <w:r w:rsidRPr="0066212B">
        <w:rPr>
          <w:sz w:val="32"/>
          <w:szCs w:val="32"/>
          <w:lang w:val="en-IN"/>
        </w:rPr>
        <w:t>[6] V. J. Hodge, et al., "Wireless sensor networks for condition monitoring in the railway industry: A survey," IEEE Tran</w:t>
      </w:r>
      <w:r w:rsidRPr="0066212B">
        <w:rPr>
          <w:sz w:val="32"/>
          <w:szCs w:val="32"/>
          <w:lang w:val="en-IN"/>
        </w:rPr>
        <w:t xml:space="preserve">sactions on Intelligent Transportation Systems, vol. 16, no .3, pp. 1088-1106, Nov. 2015. </w:t>
      </w:r>
    </w:p>
    <w:p w:rsidR="00000000" w:rsidRPr="0066212B" w:rsidRDefault="00DF3A0D" w:rsidP="0066212B">
      <w:pPr>
        <w:pStyle w:val="BodyText"/>
        <w:numPr>
          <w:ilvl w:val="0"/>
          <w:numId w:val="42"/>
        </w:numPr>
        <w:rPr>
          <w:sz w:val="32"/>
          <w:szCs w:val="32"/>
          <w:lang w:val="en-IN"/>
        </w:rPr>
      </w:pPr>
      <w:r w:rsidRPr="0066212B">
        <w:rPr>
          <w:sz w:val="32"/>
          <w:szCs w:val="32"/>
          <w:lang w:val="en-IN"/>
        </w:rPr>
        <w:lastRenderedPageBreak/>
        <w:t xml:space="preserve">[7] J. Yick, B. Mukherjee, and D. Ghosal, "Wireless sensor network survey," Computer networks, vol. 52, no. 12, pp. 2292-2330, Aug. 2008. </w:t>
      </w:r>
    </w:p>
    <w:p w:rsidR="00000000" w:rsidRPr="0066212B" w:rsidRDefault="00DF3A0D" w:rsidP="0066212B">
      <w:pPr>
        <w:pStyle w:val="BodyText"/>
        <w:numPr>
          <w:ilvl w:val="0"/>
          <w:numId w:val="42"/>
        </w:numPr>
        <w:rPr>
          <w:sz w:val="32"/>
          <w:szCs w:val="32"/>
          <w:lang w:val="en-IN"/>
        </w:rPr>
      </w:pPr>
      <w:r w:rsidRPr="0066212B">
        <w:rPr>
          <w:sz w:val="32"/>
          <w:szCs w:val="32"/>
          <w:lang w:val="en-IN"/>
        </w:rPr>
        <w:t>[8] Q. Gu, T. Tang, F. C</w:t>
      </w:r>
      <w:r w:rsidRPr="0066212B">
        <w:rPr>
          <w:sz w:val="32"/>
          <w:szCs w:val="32"/>
          <w:lang w:val="en-IN"/>
        </w:rPr>
        <w:t xml:space="preserve">ao, and Y. D. Song, "Energy-efficient train operation in urban rail transit using real-time traffic information," IEEE Transactions on Intelligent Transportation Systems, vol. 15, no. 3, pp. 1216-1233, Jun. 2014. </w:t>
      </w:r>
    </w:p>
    <w:p w:rsidR="00000000" w:rsidRPr="0066212B" w:rsidRDefault="00DF3A0D" w:rsidP="0066212B">
      <w:pPr>
        <w:pStyle w:val="BodyText"/>
        <w:numPr>
          <w:ilvl w:val="0"/>
          <w:numId w:val="42"/>
        </w:numPr>
        <w:rPr>
          <w:sz w:val="32"/>
          <w:szCs w:val="32"/>
          <w:lang w:val="en-IN"/>
        </w:rPr>
      </w:pPr>
      <w:r w:rsidRPr="0066212B">
        <w:rPr>
          <w:sz w:val="32"/>
          <w:szCs w:val="32"/>
          <w:lang w:val="en-IN"/>
        </w:rPr>
        <w:t>[9] B. Ran, P. J. Jin, D. Boyce, T. Z. Qi</w:t>
      </w:r>
      <w:r w:rsidRPr="0066212B">
        <w:rPr>
          <w:sz w:val="32"/>
          <w:szCs w:val="32"/>
          <w:lang w:val="en-IN"/>
        </w:rPr>
        <w:t xml:space="preserve">u, and Y. Cheng, "Perspectives on future transportation research: Impact of intelligent transportation system technologies on next-generation transportation modeling," Journal of Intelligent Transportation Systems, vol. 16, no. 4, pp. 226-242, Aug. 2013. </w:t>
      </w:r>
    </w:p>
    <w:p w:rsidR="00000000" w:rsidRPr="0066212B" w:rsidRDefault="00DF3A0D" w:rsidP="0066212B">
      <w:pPr>
        <w:pStyle w:val="BodyText"/>
        <w:numPr>
          <w:ilvl w:val="0"/>
          <w:numId w:val="42"/>
        </w:numPr>
        <w:rPr>
          <w:sz w:val="32"/>
          <w:szCs w:val="32"/>
          <w:lang w:val="en-IN"/>
        </w:rPr>
      </w:pPr>
      <w:r w:rsidRPr="0066212B">
        <w:rPr>
          <w:sz w:val="32"/>
          <w:szCs w:val="32"/>
          <w:lang w:val="en-IN"/>
        </w:rPr>
        <w:t xml:space="preserve">[10] I. F. Akyildiz, et al, "Wireless sensor networks: a survey," Computer networks, vol. 38, no. 4, pp. 393-422, Mar.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A0D" w:rsidRDefault="00DF3A0D" w:rsidP="003654DF">
      <w:pPr>
        <w:spacing w:after="0" w:line="240" w:lineRule="auto"/>
      </w:pPr>
      <w:r>
        <w:separator/>
      </w:r>
    </w:p>
  </w:endnote>
  <w:endnote w:type="continuationSeparator" w:id="1">
    <w:p w:rsidR="00DF3A0D" w:rsidRDefault="00DF3A0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A0D" w:rsidRDefault="00DF3A0D" w:rsidP="003654DF">
      <w:pPr>
        <w:spacing w:after="0" w:line="240" w:lineRule="auto"/>
      </w:pPr>
      <w:r>
        <w:separator/>
      </w:r>
    </w:p>
  </w:footnote>
  <w:footnote w:type="continuationSeparator" w:id="1">
    <w:p w:rsidR="00DF3A0D" w:rsidRDefault="00DF3A0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D5F36">
        <w:pPr>
          <w:pStyle w:val="Header"/>
          <w:jc w:val="right"/>
        </w:pPr>
        <w:fldSimple w:instr=" PAGE   \* MERGEFORMAT ">
          <w:r w:rsidR="00D76CE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8759A6"/>
    <w:multiLevelType w:val="hybridMultilevel"/>
    <w:tmpl w:val="E0220556"/>
    <w:lvl w:ilvl="0" w:tplc="12E0A0B2">
      <w:start w:val="1"/>
      <w:numFmt w:val="bullet"/>
      <w:lvlText w:val=""/>
      <w:lvlJc w:val="left"/>
      <w:pPr>
        <w:tabs>
          <w:tab w:val="num" w:pos="720"/>
        </w:tabs>
        <w:ind w:left="720" w:hanging="360"/>
      </w:pPr>
      <w:rPr>
        <w:rFonts w:ascii="Wingdings 2" w:hAnsi="Wingdings 2" w:hint="default"/>
      </w:rPr>
    </w:lvl>
    <w:lvl w:ilvl="1" w:tplc="6BA2C584" w:tentative="1">
      <w:start w:val="1"/>
      <w:numFmt w:val="bullet"/>
      <w:lvlText w:val=""/>
      <w:lvlJc w:val="left"/>
      <w:pPr>
        <w:tabs>
          <w:tab w:val="num" w:pos="1440"/>
        </w:tabs>
        <w:ind w:left="1440" w:hanging="360"/>
      </w:pPr>
      <w:rPr>
        <w:rFonts w:ascii="Wingdings 2" w:hAnsi="Wingdings 2" w:hint="default"/>
      </w:rPr>
    </w:lvl>
    <w:lvl w:ilvl="2" w:tplc="EC869594" w:tentative="1">
      <w:start w:val="1"/>
      <w:numFmt w:val="bullet"/>
      <w:lvlText w:val=""/>
      <w:lvlJc w:val="left"/>
      <w:pPr>
        <w:tabs>
          <w:tab w:val="num" w:pos="2160"/>
        </w:tabs>
        <w:ind w:left="2160" w:hanging="360"/>
      </w:pPr>
      <w:rPr>
        <w:rFonts w:ascii="Wingdings 2" w:hAnsi="Wingdings 2" w:hint="default"/>
      </w:rPr>
    </w:lvl>
    <w:lvl w:ilvl="3" w:tplc="E244F562" w:tentative="1">
      <w:start w:val="1"/>
      <w:numFmt w:val="bullet"/>
      <w:lvlText w:val=""/>
      <w:lvlJc w:val="left"/>
      <w:pPr>
        <w:tabs>
          <w:tab w:val="num" w:pos="2880"/>
        </w:tabs>
        <w:ind w:left="2880" w:hanging="360"/>
      </w:pPr>
      <w:rPr>
        <w:rFonts w:ascii="Wingdings 2" w:hAnsi="Wingdings 2" w:hint="default"/>
      </w:rPr>
    </w:lvl>
    <w:lvl w:ilvl="4" w:tplc="30D6DF94" w:tentative="1">
      <w:start w:val="1"/>
      <w:numFmt w:val="bullet"/>
      <w:lvlText w:val=""/>
      <w:lvlJc w:val="left"/>
      <w:pPr>
        <w:tabs>
          <w:tab w:val="num" w:pos="3600"/>
        </w:tabs>
        <w:ind w:left="3600" w:hanging="360"/>
      </w:pPr>
      <w:rPr>
        <w:rFonts w:ascii="Wingdings 2" w:hAnsi="Wingdings 2" w:hint="default"/>
      </w:rPr>
    </w:lvl>
    <w:lvl w:ilvl="5" w:tplc="ED161C14" w:tentative="1">
      <w:start w:val="1"/>
      <w:numFmt w:val="bullet"/>
      <w:lvlText w:val=""/>
      <w:lvlJc w:val="left"/>
      <w:pPr>
        <w:tabs>
          <w:tab w:val="num" w:pos="4320"/>
        </w:tabs>
        <w:ind w:left="4320" w:hanging="360"/>
      </w:pPr>
      <w:rPr>
        <w:rFonts w:ascii="Wingdings 2" w:hAnsi="Wingdings 2" w:hint="default"/>
      </w:rPr>
    </w:lvl>
    <w:lvl w:ilvl="6" w:tplc="73922C76" w:tentative="1">
      <w:start w:val="1"/>
      <w:numFmt w:val="bullet"/>
      <w:lvlText w:val=""/>
      <w:lvlJc w:val="left"/>
      <w:pPr>
        <w:tabs>
          <w:tab w:val="num" w:pos="5040"/>
        </w:tabs>
        <w:ind w:left="5040" w:hanging="360"/>
      </w:pPr>
      <w:rPr>
        <w:rFonts w:ascii="Wingdings 2" w:hAnsi="Wingdings 2" w:hint="default"/>
      </w:rPr>
    </w:lvl>
    <w:lvl w:ilvl="7" w:tplc="1CF408A4" w:tentative="1">
      <w:start w:val="1"/>
      <w:numFmt w:val="bullet"/>
      <w:lvlText w:val=""/>
      <w:lvlJc w:val="left"/>
      <w:pPr>
        <w:tabs>
          <w:tab w:val="num" w:pos="5760"/>
        </w:tabs>
        <w:ind w:left="5760" w:hanging="360"/>
      </w:pPr>
      <w:rPr>
        <w:rFonts w:ascii="Wingdings 2" w:hAnsi="Wingdings 2" w:hint="default"/>
      </w:rPr>
    </w:lvl>
    <w:lvl w:ilvl="8" w:tplc="BF582652"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78643D"/>
    <w:multiLevelType w:val="hybridMultilevel"/>
    <w:tmpl w:val="AA1C6350"/>
    <w:lvl w:ilvl="0" w:tplc="69A8BD46">
      <w:start w:val="1"/>
      <w:numFmt w:val="bullet"/>
      <w:lvlText w:val=""/>
      <w:lvlJc w:val="left"/>
      <w:pPr>
        <w:tabs>
          <w:tab w:val="num" w:pos="720"/>
        </w:tabs>
        <w:ind w:left="720" w:hanging="360"/>
      </w:pPr>
      <w:rPr>
        <w:rFonts w:ascii="Wingdings 2" w:hAnsi="Wingdings 2" w:hint="default"/>
      </w:rPr>
    </w:lvl>
    <w:lvl w:ilvl="1" w:tplc="9FEC86E8" w:tentative="1">
      <w:start w:val="1"/>
      <w:numFmt w:val="bullet"/>
      <w:lvlText w:val=""/>
      <w:lvlJc w:val="left"/>
      <w:pPr>
        <w:tabs>
          <w:tab w:val="num" w:pos="1440"/>
        </w:tabs>
        <w:ind w:left="1440" w:hanging="360"/>
      </w:pPr>
      <w:rPr>
        <w:rFonts w:ascii="Wingdings 2" w:hAnsi="Wingdings 2" w:hint="default"/>
      </w:rPr>
    </w:lvl>
    <w:lvl w:ilvl="2" w:tplc="1938D7BE" w:tentative="1">
      <w:start w:val="1"/>
      <w:numFmt w:val="bullet"/>
      <w:lvlText w:val=""/>
      <w:lvlJc w:val="left"/>
      <w:pPr>
        <w:tabs>
          <w:tab w:val="num" w:pos="2160"/>
        </w:tabs>
        <w:ind w:left="2160" w:hanging="360"/>
      </w:pPr>
      <w:rPr>
        <w:rFonts w:ascii="Wingdings 2" w:hAnsi="Wingdings 2" w:hint="default"/>
      </w:rPr>
    </w:lvl>
    <w:lvl w:ilvl="3" w:tplc="2C6478B8" w:tentative="1">
      <w:start w:val="1"/>
      <w:numFmt w:val="bullet"/>
      <w:lvlText w:val=""/>
      <w:lvlJc w:val="left"/>
      <w:pPr>
        <w:tabs>
          <w:tab w:val="num" w:pos="2880"/>
        </w:tabs>
        <w:ind w:left="2880" w:hanging="360"/>
      </w:pPr>
      <w:rPr>
        <w:rFonts w:ascii="Wingdings 2" w:hAnsi="Wingdings 2" w:hint="default"/>
      </w:rPr>
    </w:lvl>
    <w:lvl w:ilvl="4" w:tplc="C0A620DA" w:tentative="1">
      <w:start w:val="1"/>
      <w:numFmt w:val="bullet"/>
      <w:lvlText w:val=""/>
      <w:lvlJc w:val="left"/>
      <w:pPr>
        <w:tabs>
          <w:tab w:val="num" w:pos="3600"/>
        </w:tabs>
        <w:ind w:left="3600" w:hanging="360"/>
      </w:pPr>
      <w:rPr>
        <w:rFonts w:ascii="Wingdings 2" w:hAnsi="Wingdings 2" w:hint="default"/>
      </w:rPr>
    </w:lvl>
    <w:lvl w:ilvl="5" w:tplc="D7405546" w:tentative="1">
      <w:start w:val="1"/>
      <w:numFmt w:val="bullet"/>
      <w:lvlText w:val=""/>
      <w:lvlJc w:val="left"/>
      <w:pPr>
        <w:tabs>
          <w:tab w:val="num" w:pos="4320"/>
        </w:tabs>
        <w:ind w:left="4320" w:hanging="360"/>
      </w:pPr>
      <w:rPr>
        <w:rFonts w:ascii="Wingdings 2" w:hAnsi="Wingdings 2" w:hint="default"/>
      </w:rPr>
    </w:lvl>
    <w:lvl w:ilvl="6" w:tplc="EBC20D2A" w:tentative="1">
      <w:start w:val="1"/>
      <w:numFmt w:val="bullet"/>
      <w:lvlText w:val=""/>
      <w:lvlJc w:val="left"/>
      <w:pPr>
        <w:tabs>
          <w:tab w:val="num" w:pos="5040"/>
        </w:tabs>
        <w:ind w:left="5040" w:hanging="360"/>
      </w:pPr>
      <w:rPr>
        <w:rFonts w:ascii="Wingdings 2" w:hAnsi="Wingdings 2" w:hint="default"/>
      </w:rPr>
    </w:lvl>
    <w:lvl w:ilvl="7" w:tplc="679C566A" w:tentative="1">
      <w:start w:val="1"/>
      <w:numFmt w:val="bullet"/>
      <w:lvlText w:val=""/>
      <w:lvlJc w:val="left"/>
      <w:pPr>
        <w:tabs>
          <w:tab w:val="num" w:pos="5760"/>
        </w:tabs>
        <w:ind w:left="5760" w:hanging="360"/>
      </w:pPr>
      <w:rPr>
        <w:rFonts w:ascii="Wingdings 2" w:hAnsi="Wingdings 2" w:hint="default"/>
      </w:rPr>
    </w:lvl>
    <w:lvl w:ilvl="8" w:tplc="B608DFD6"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4773A7"/>
    <w:multiLevelType w:val="hybridMultilevel"/>
    <w:tmpl w:val="5226D1A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2">
    <w:nsid w:val="5111519E"/>
    <w:multiLevelType w:val="hybridMultilevel"/>
    <w:tmpl w:val="A9F001B4"/>
    <w:lvl w:ilvl="0" w:tplc="C04C9568">
      <w:start w:val="1"/>
      <w:numFmt w:val="bullet"/>
      <w:lvlText w:val=""/>
      <w:lvlJc w:val="left"/>
      <w:pPr>
        <w:tabs>
          <w:tab w:val="num" w:pos="720"/>
        </w:tabs>
        <w:ind w:left="720" w:hanging="360"/>
      </w:pPr>
      <w:rPr>
        <w:rFonts w:ascii="Wingdings 2" w:hAnsi="Wingdings 2" w:hint="default"/>
      </w:rPr>
    </w:lvl>
    <w:lvl w:ilvl="1" w:tplc="655286AA" w:tentative="1">
      <w:start w:val="1"/>
      <w:numFmt w:val="bullet"/>
      <w:lvlText w:val=""/>
      <w:lvlJc w:val="left"/>
      <w:pPr>
        <w:tabs>
          <w:tab w:val="num" w:pos="1440"/>
        </w:tabs>
        <w:ind w:left="1440" w:hanging="360"/>
      </w:pPr>
      <w:rPr>
        <w:rFonts w:ascii="Wingdings 2" w:hAnsi="Wingdings 2" w:hint="default"/>
      </w:rPr>
    </w:lvl>
    <w:lvl w:ilvl="2" w:tplc="96968F30" w:tentative="1">
      <w:start w:val="1"/>
      <w:numFmt w:val="bullet"/>
      <w:lvlText w:val=""/>
      <w:lvlJc w:val="left"/>
      <w:pPr>
        <w:tabs>
          <w:tab w:val="num" w:pos="2160"/>
        </w:tabs>
        <w:ind w:left="2160" w:hanging="360"/>
      </w:pPr>
      <w:rPr>
        <w:rFonts w:ascii="Wingdings 2" w:hAnsi="Wingdings 2" w:hint="default"/>
      </w:rPr>
    </w:lvl>
    <w:lvl w:ilvl="3" w:tplc="932475E6" w:tentative="1">
      <w:start w:val="1"/>
      <w:numFmt w:val="bullet"/>
      <w:lvlText w:val=""/>
      <w:lvlJc w:val="left"/>
      <w:pPr>
        <w:tabs>
          <w:tab w:val="num" w:pos="2880"/>
        </w:tabs>
        <w:ind w:left="2880" w:hanging="360"/>
      </w:pPr>
      <w:rPr>
        <w:rFonts w:ascii="Wingdings 2" w:hAnsi="Wingdings 2" w:hint="default"/>
      </w:rPr>
    </w:lvl>
    <w:lvl w:ilvl="4" w:tplc="6254BD84" w:tentative="1">
      <w:start w:val="1"/>
      <w:numFmt w:val="bullet"/>
      <w:lvlText w:val=""/>
      <w:lvlJc w:val="left"/>
      <w:pPr>
        <w:tabs>
          <w:tab w:val="num" w:pos="3600"/>
        </w:tabs>
        <w:ind w:left="3600" w:hanging="360"/>
      </w:pPr>
      <w:rPr>
        <w:rFonts w:ascii="Wingdings 2" w:hAnsi="Wingdings 2" w:hint="default"/>
      </w:rPr>
    </w:lvl>
    <w:lvl w:ilvl="5" w:tplc="013221B2" w:tentative="1">
      <w:start w:val="1"/>
      <w:numFmt w:val="bullet"/>
      <w:lvlText w:val=""/>
      <w:lvlJc w:val="left"/>
      <w:pPr>
        <w:tabs>
          <w:tab w:val="num" w:pos="4320"/>
        </w:tabs>
        <w:ind w:left="4320" w:hanging="360"/>
      </w:pPr>
      <w:rPr>
        <w:rFonts w:ascii="Wingdings 2" w:hAnsi="Wingdings 2" w:hint="default"/>
      </w:rPr>
    </w:lvl>
    <w:lvl w:ilvl="6" w:tplc="162E2BA8" w:tentative="1">
      <w:start w:val="1"/>
      <w:numFmt w:val="bullet"/>
      <w:lvlText w:val=""/>
      <w:lvlJc w:val="left"/>
      <w:pPr>
        <w:tabs>
          <w:tab w:val="num" w:pos="5040"/>
        </w:tabs>
        <w:ind w:left="5040" w:hanging="360"/>
      </w:pPr>
      <w:rPr>
        <w:rFonts w:ascii="Wingdings 2" w:hAnsi="Wingdings 2" w:hint="default"/>
      </w:rPr>
    </w:lvl>
    <w:lvl w:ilvl="7" w:tplc="22DA5EDC" w:tentative="1">
      <w:start w:val="1"/>
      <w:numFmt w:val="bullet"/>
      <w:lvlText w:val=""/>
      <w:lvlJc w:val="left"/>
      <w:pPr>
        <w:tabs>
          <w:tab w:val="num" w:pos="5760"/>
        </w:tabs>
        <w:ind w:left="5760" w:hanging="360"/>
      </w:pPr>
      <w:rPr>
        <w:rFonts w:ascii="Wingdings 2" w:hAnsi="Wingdings 2" w:hint="default"/>
      </w:rPr>
    </w:lvl>
    <w:lvl w:ilvl="8" w:tplc="9998F290" w:tentative="1">
      <w:start w:val="1"/>
      <w:numFmt w:val="bullet"/>
      <w:lvlText w:val=""/>
      <w:lvlJc w:val="left"/>
      <w:pPr>
        <w:tabs>
          <w:tab w:val="num" w:pos="6480"/>
        </w:tabs>
        <w:ind w:left="6480" w:hanging="360"/>
      </w:pPr>
      <w:rPr>
        <w:rFonts w:ascii="Wingdings 2" w:hAnsi="Wingdings 2" w:hint="default"/>
      </w:rPr>
    </w:lvl>
  </w:abstractNum>
  <w:abstractNum w:abstractNumId="33">
    <w:nsid w:val="53F5160C"/>
    <w:multiLevelType w:val="hybridMultilevel"/>
    <w:tmpl w:val="13BC53C8"/>
    <w:lvl w:ilvl="0" w:tplc="925C3B86">
      <w:start w:val="1"/>
      <w:numFmt w:val="bullet"/>
      <w:lvlText w:val=""/>
      <w:lvlJc w:val="left"/>
      <w:pPr>
        <w:tabs>
          <w:tab w:val="num" w:pos="720"/>
        </w:tabs>
        <w:ind w:left="720" w:hanging="360"/>
      </w:pPr>
      <w:rPr>
        <w:rFonts w:ascii="Wingdings 2" w:hAnsi="Wingdings 2" w:hint="default"/>
      </w:rPr>
    </w:lvl>
    <w:lvl w:ilvl="1" w:tplc="F87A22FE" w:tentative="1">
      <w:start w:val="1"/>
      <w:numFmt w:val="bullet"/>
      <w:lvlText w:val=""/>
      <w:lvlJc w:val="left"/>
      <w:pPr>
        <w:tabs>
          <w:tab w:val="num" w:pos="1440"/>
        </w:tabs>
        <w:ind w:left="1440" w:hanging="360"/>
      </w:pPr>
      <w:rPr>
        <w:rFonts w:ascii="Wingdings 2" w:hAnsi="Wingdings 2" w:hint="default"/>
      </w:rPr>
    </w:lvl>
    <w:lvl w:ilvl="2" w:tplc="EA42AB54" w:tentative="1">
      <w:start w:val="1"/>
      <w:numFmt w:val="bullet"/>
      <w:lvlText w:val=""/>
      <w:lvlJc w:val="left"/>
      <w:pPr>
        <w:tabs>
          <w:tab w:val="num" w:pos="2160"/>
        </w:tabs>
        <w:ind w:left="2160" w:hanging="360"/>
      </w:pPr>
      <w:rPr>
        <w:rFonts w:ascii="Wingdings 2" w:hAnsi="Wingdings 2" w:hint="default"/>
      </w:rPr>
    </w:lvl>
    <w:lvl w:ilvl="3" w:tplc="30DCF0E0" w:tentative="1">
      <w:start w:val="1"/>
      <w:numFmt w:val="bullet"/>
      <w:lvlText w:val=""/>
      <w:lvlJc w:val="left"/>
      <w:pPr>
        <w:tabs>
          <w:tab w:val="num" w:pos="2880"/>
        </w:tabs>
        <w:ind w:left="2880" w:hanging="360"/>
      </w:pPr>
      <w:rPr>
        <w:rFonts w:ascii="Wingdings 2" w:hAnsi="Wingdings 2" w:hint="default"/>
      </w:rPr>
    </w:lvl>
    <w:lvl w:ilvl="4" w:tplc="5790AA26" w:tentative="1">
      <w:start w:val="1"/>
      <w:numFmt w:val="bullet"/>
      <w:lvlText w:val=""/>
      <w:lvlJc w:val="left"/>
      <w:pPr>
        <w:tabs>
          <w:tab w:val="num" w:pos="3600"/>
        </w:tabs>
        <w:ind w:left="3600" w:hanging="360"/>
      </w:pPr>
      <w:rPr>
        <w:rFonts w:ascii="Wingdings 2" w:hAnsi="Wingdings 2" w:hint="default"/>
      </w:rPr>
    </w:lvl>
    <w:lvl w:ilvl="5" w:tplc="E7507846" w:tentative="1">
      <w:start w:val="1"/>
      <w:numFmt w:val="bullet"/>
      <w:lvlText w:val=""/>
      <w:lvlJc w:val="left"/>
      <w:pPr>
        <w:tabs>
          <w:tab w:val="num" w:pos="4320"/>
        </w:tabs>
        <w:ind w:left="4320" w:hanging="360"/>
      </w:pPr>
      <w:rPr>
        <w:rFonts w:ascii="Wingdings 2" w:hAnsi="Wingdings 2" w:hint="default"/>
      </w:rPr>
    </w:lvl>
    <w:lvl w:ilvl="6" w:tplc="A2CCF076" w:tentative="1">
      <w:start w:val="1"/>
      <w:numFmt w:val="bullet"/>
      <w:lvlText w:val=""/>
      <w:lvlJc w:val="left"/>
      <w:pPr>
        <w:tabs>
          <w:tab w:val="num" w:pos="5040"/>
        </w:tabs>
        <w:ind w:left="5040" w:hanging="360"/>
      </w:pPr>
      <w:rPr>
        <w:rFonts w:ascii="Wingdings 2" w:hAnsi="Wingdings 2" w:hint="default"/>
      </w:rPr>
    </w:lvl>
    <w:lvl w:ilvl="7" w:tplc="60864EC4" w:tentative="1">
      <w:start w:val="1"/>
      <w:numFmt w:val="bullet"/>
      <w:lvlText w:val=""/>
      <w:lvlJc w:val="left"/>
      <w:pPr>
        <w:tabs>
          <w:tab w:val="num" w:pos="5760"/>
        </w:tabs>
        <w:ind w:left="5760" w:hanging="360"/>
      </w:pPr>
      <w:rPr>
        <w:rFonts w:ascii="Wingdings 2" w:hAnsi="Wingdings 2" w:hint="default"/>
      </w:rPr>
    </w:lvl>
    <w:lvl w:ilvl="8" w:tplc="3468EC04"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19539A"/>
    <w:multiLevelType w:val="hybridMultilevel"/>
    <w:tmpl w:val="2A4C14FE"/>
    <w:lvl w:ilvl="0" w:tplc="A9AC9DE4">
      <w:start w:val="1"/>
      <w:numFmt w:val="bullet"/>
      <w:lvlText w:val=""/>
      <w:lvlJc w:val="left"/>
      <w:pPr>
        <w:tabs>
          <w:tab w:val="num" w:pos="720"/>
        </w:tabs>
        <w:ind w:left="720" w:hanging="360"/>
      </w:pPr>
      <w:rPr>
        <w:rFonts w:ascii="Wingdings 2" w:hAnsi="Wingdings 2" w:hint="default"/>
      </w:rPr>
    </w:lvl>
    <w:lvl w:ilvl="1" w:tplc="B06ED74C" w:tentative="1">
      <w:start w:val="1"/>
      <w:numFmt w:val="bullet"/>
      <w:lvlText w:val=""/>
      <w:lvlJc w:val="left"/>
      <w:pPr>
        <w:tabs>
          <w:tab w:val="num" w:pos="1440"/>
        </w:tabs>
        <w:ind w:left="1440" w:hanging="360"/>
      </w:pPr>
      <w:rPr>
        <w:rFonts w:ascii="Wingdings 2" w:hAnsi="Wingdings 2" w:hint="default"/>
      </w:rPr>
    </w:lvl>
    <w:lvl w:ilvl="2" w:tplc="3D880B88" w:tentative="1">
      <w:start w:val="1"/>
      <w:numFmt w:val="bullet"/>
      <w:lvlText w:val=""/>
      <w:lvlJc w:val="left"/>
      <w:pPr>
        <w:tabs>
          <w:tab w:val="num" w:pos="2160"/>
        </w:tabs>
        <w:ind w:left="2160" w:hanging="360"/>
      </w:pPr>
      <w:rPr>
        <w:rFonts w:ascii="Wingdings 2" w:hAnsi="Wingdings 2" w:hint="default"/>
      </w:rPr>
    </w:lvl>
    <w:lvl w:ilvl="3" w:tplc="9BD6D122" w:tentative="1">
      <w:start w:val="1"/>
      <w:numFmt w:val="bullet"/>
      <w:lvlText w:val=""/>
      <w:lvlJc w:val="left"/>
      <w:pPr>
        <w:tabs>
          <w:tab w:val="num" w:pos="2880"/>
        </w:tabs>
        <w:ind w:left="2880" w:hanging="360"/>
      </w:pPr>
      <w:rPr>
        <w:rFonts w:ascii="Wingdings 2" w:hAnsi="Wingdings 2" w:hint="default"/>
      </w:rPr>
    </w:lvl>
    <w:lvl w:ilvl="4" w:tplc="C55C0BFE" w:tentative="1">
      <w:start w:val="1"/>
      <w:numFmt w:val="bullet"/>
      <w:lvlText w:val=""/>
      <w:lvlJc w:val="left"/>
      <w:pPr>
        <w:tabs>
          <w:tab w:val="num" w:pos="3600"/>
        </w:tabs>
        <w:ind w:left="3600" w:hanging="360"/>
      </w:pPr>
      <w:rPr>
        <w:rFonts w:ascii="Wingdings 2" w:hAnsi="Wingdings 2" w:hint="default"/>
      </w:rPr>
    </w:lvl>
    <w:lvl w:ilvl="5" w:tplc="8D90454E" w:tentative="1">
      <w:start w:val="1"/>
      <w:numFmt w:val="bullet"/>
      <w:lvlText w:val=""/>
      <w:lvlJc w:val="left"/>
      <w:pPr>
        <w:tabs>
          <w:tab w:val="num" w:pos="4320"/>
        </w:tabs>
        <w:ind w:left="4320" w:hanging="360"/>
      </w:pPr>
      <w:rPr>
        <w:rFonts w:ascii="Wingdings 2" w:hAnsi="Wingdings 2" w:hint="default"/>
      </w:rPr>
    </w:lvl>
    <w:lvl w:ilvl="6" w:tplc="48AA23E4" w:tentative="1">
      <w:start w:val="1"/>
      <w:numFmt w:val="bullet"/>
      <w:lvlText w:val=""/>
      <w:lvlJc w:val="left"/>
      <w:pPr>
        <w:tabs>
          <w:tab w:val="num" w:pos="5040"/>
        </w:tabs>
        <w:ind w:left="5040" w:hanging="360"/>
      </w:pPr>
      <w:rPr>
        <w:rFonts w:ascii="Wingdings 2" w:hAnsi="Wingdings 2" w:hint="default"/>
      </w:rPr>
    </w:lvl>
    <w:lvl w:ilvl="7" w:tplc="46467C5A" w:tentative="1">
      <w:start w:val="1"/>
      <w:numFmt w:val="bullet"/>
      <w:lvlText w:val=""/>
      <w:lvlJc w:val="left"/>
      <w:pPr>
        <w:tabs>
          <w:tab w:val="num" w:pos="5760"/>
        </w:tabs>
        <w:ind w:left="5760" w:hanging="360"/>
      </w:pPr>
      <w:rPr>
        <w:rFonts w:ascii="Wingdings 2" w:hAnsi="Wingdings 2" w:hint="default"/>
      </w:rPr>
    </w:lvl>
    <w:lvl w:ilvl="8" w:tplc="EC180944"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4"/>
  </w:num>
  <w:num w:numId="28">
    <w:abstractNumId w:val="12"/>
  </w:num>
  <w:num w:numId="29">
    <w:abstractNumId w:val="30"/>
  </w:num>
  <w:num w:numId="30">
    <w:abstractNumId w:val="40"/>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10"/>
  </w:num>
  <w:num w:numId="43">
    <w:abstractNumId w:val="37"/>
  </w:num>
  <w:num w:numId="44">
    <w:abstractNumId w:val="3"/>
  </w:num>
  <w:num w:numId="45">
    <w:abstractNumId w:val="33"/>
  </w:num>
  <w:num w:numId="46">
    <w:abstractNumId w:val="31"/>
  </w:num>
  <w:num w:numId="47">
    <w:abstractNumId w:val="3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5F36"/>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48FF"/>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212B"/>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12D"/>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2F83"/>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D7D93"/>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5EC"/>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CEB"/>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3A0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CEC"/>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2965484">
      <w:bodyDiv w:val="1"/>
      <w:marLeft w:val="0"/>
      <w:marRight w:val="0"/>
      <w:marTop w:val="0"/>
      <w:marBottom w:val="0"/>
      <w:divBdr>
        <w:top w:val="none" w:sz="0" w:space="0" w:color="auto"/>
        <w:left w:val="none" w:sz="0" w:space="0" w:color="auto"/>
        <w:bottom w:val="none" w:sz="0" w:space="0" w:color="auto"/>
        <w:right w:val="none" w:sz="0" w:space="0" w:color="auto"/>
      </w:divBdr>
      <w:divsChild>
        <w:div w:id="1970474961">
          <w:marLeft w:val="576"/>
          <w:marRight w:val="0"/>
          <w:marTop w:val="120"/>
          <w:marBottom w:val="0"/>
          <w:divBdr>
            <w:top w:val="none" w:sz="0" w:space="0" w:color="auto"/>
            <w:left w:val="none" w:sz="0" w:space="0" w:color="auto"/>
            <w:bottom w:val="none" w:sz="0" w:space="0" w:color="auto"/>
            <w:right w:val="none" w:sz="0" w:space="0" w:color="auto"/>
          </w:divBdr>
        </w:div>
        <w:div w:id="1581677767">
          <w:marLeft w:val="576"/>
          <w:marRight w:val="0"/>
          <w:marTop w:val="120"/>
          <w:marBottom w:val="0"/>
          <w:divBdr>
            <w:top w:val="none" w:sz="0" w:space="0" w:color="auto"/>
            <w:left w:val="none" w:sz="0" w:space="0" w:color="auto"/>
            <w:bottom w:val="none" w:sz="0" w:space="0" w:color="auto"/>
            <w:right w:val="none" w:sz="0" w:space="0" w:color="auto"/>
          </w:divBdr>
        </w:div>
        <w:div w:id="431441674">
          <w:marLeft w:val="576"/>
          <w:marRight w:val="0"/>
          <w:marTop w:val="120"/>
          <w:marBottom w:val="0"/>
          <w:divBdr>
            <w:top w:val="none" w:sz="0" w:space="0" w:color="auto"/>
            <w:left w:val="none" w:sz="0" w:space="0" w:color="auto"/>
            <w:bottom w:val="none" w:sz="0" w:space="0" w:color="auto"/>
            <w:right w:val="none" w:sz="0" w:space="0" w:color="auto"/>
          </w:divBdr>
        </w:div>
        <w:div w:id="1466266762">
          <w:marLeft w:val="576"/>
          <w:marRight w:val="0"/>
          <w:marTop w:val="120"/>
          <w:marBottom w:val="0"/>
          <w:divBdr>
            <w:top w:val="none" w:sz="0" w:space="0" w:color="auto"/>
            <w:left w:val="none" w:sz="0" w:space="0" w:color="auto"/>
            <w:bottom w:val="none" w:sz="0" w:space="0" w:color="auto"/>
            <w:right w:val="none" w:sz="0" w:space="0" w:color="auto"/>
          </w:divBdr>
        </w:div>
        <w:div w:id="2107262387">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509884">
      <w:bodyDiv w:val="1"/>
      <w:marLeft w:val="0"/>
      <w:marRight w:val="0"/>
      <w:marTop w:val="0"/>
      <w:marBottom w:val="0"/>
      <w:divBdr>
        <w:top w:val="none" w:sz="0" w:space="0" w:color="auto"/>
        <w:left w:val="none" w:sz="0" w:space="0" w:color="auto"/>
        <w:bottom w:val="none" w:sz="0" w:space="0" w:color="auto"/>
        <w:right w:val="none" w:sz="0" w:space="0" w:color="auto"/>
      </w:divBdr>
      <w:divsChild>
        <w:div w:id="1135567823">
          <w:marLeft w:val="576"/>
          <w:marRight w:val="0"/>
          <w:marTop w:val="120"/>
          <w:marBottom w:val="0"/>
          <w:divBdr>
            <w:top w:val="none" w:sz="0" w:space="0" w:color="auto"/>
            <w:left w:val="none" w:sz="0" w:space="0" w:color="auto"/>
            <w:bottom w:val="none" w:sz="0" w:space="0" w:color="auto"/>
            <w:right w:val="none" w:sz="0" w:space="0" w:color="auto"/>
          </w:divBdr>
        </w:div>
        <w:div w:id="832527081">
          <w:marLeft w:val="576"/>
          <w:marRight w:val="0"/>
          <w:marTop w:val="120"/>
          <w:marBottom w:val="0"/>
          <w:divBdr>
            <w:top w:val="none" w:sz="0" w:space="0" w:color="auto"/>
            <w:left w:val="none" w:sz="0" w:space="0" w:color="auto"/>
            <w:bottom w:val="none" w:sz="0" w:space="0" w:color="auto"/>
            <w:right w:val="none" w:sz="0" w:space="0" w:color="auto"/>
          </w:divBdr>
        </w:div>
        <w:div w:id="1268584153">
          <w:marLeft w:val="576"/>
          <w:marRight w:val="0"/>
          <w:marTop w:val="120"/>
          <w:marBottom w:val="0"/>
          <w:divBdr>
            <w:top w:val="none" w:sz="0" w:space="0" w:color="auto"/>
            <w:left w:val="none" w:sz="0" w:space="0" w:color="auto"/>
            <w:bottom w:val="none" w:sz="0" w:space="0" w:color="auto"/>
            <w:right w:val="none" w:sz="0" w:space="0" w:color="auto"/>
          </w:divBdr>
        </w:div>
        <w:div w:id="87434342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1362183">
      <w:bodyDiv w:val="1"/>
      <w:marLeft w:val="0"/>
      <w:marRight w:val="0"/>
      <w:marTop w:val="0"/>
      <w:marBottom w:val="0"/>
      <w:divBdr>
        <w:top w:val="none" w:sz="0" w:space="0" w:color="auto"/>
        <w:left w:val="none" w:sz="0" w:space="0" w:color="auto"/>
        <w:bottom w:val="none" w:sz="0" w:space="0" w:color="auto"/>
        <w:right w:val="none" w:sz="0" w:space="0" w:color="auto"/>
      </w:divBdr>
      <w:divsChild>
        <w:div w:id="2133938449">
          <w:marLeft w:val="576"/>
          <w:marRight w:val="0"/>
          <w:marTop w:val="120"/>
          <w:marBottom w:val="0"/>
          <w:divBdr>
            <w:top w:val="none" w:sz="0" w:space="0" w:color="auto"/>
            <w:left w:val="none" w:sz="0" w:space="0" w:color="auto"/>
            <w:bottom w:val="none" w:sz="0" w:space="0" w:color="auto"/>
            <w:right w:val="none" w:sz="0" w:space="0" w:color="auto"/>
          </w:divBdr>
        </w:div>
        <w:div w:id="593631092">
          <w:marLeft w:val="576"/>
          <w:marRight w:val="0"/>
          <w:marTop w:val="120"/>
          <w:marBottom w:val="0"/>
          <w:divBdr>
            <w:top w:val="none" w:sz="0" w:space="0" w:color="auto"/>
            <w:left w:val="none" w:sz="0" w:space="0" w:color="auto"/>
            <w:bottom w:val="none" w:sz="0" w:space="0" w:color="auto"/>
            <w:right w:val="none" w:sz="0" w:space="0" w:color="auto"/>
          </w:divBdr>
        </w:div>
        <w:div w:id="1009914859">
          <w:marLeft w:val="576"/>
          <w:marRight w:val="0"/>
          <w:marTop w:val="120"/>
          <w:marBottom w:val="0"/>
          <w:divBdr>
            <w:top w:val="none" w:sz="0" w:space="0" w:color="auto"/>
            <w:left w:val="none" w:sz="0" w:space="0" w:color="auto"/>
            <w:bottom w:val="none" w:sz="0" w:space="0" w:color="auto"/>
            <w:right w:val="none" w:sz="0" w:space="0" w:color="auto"/>
          </w:divBdr>
        </w:div>
        <w:div w:id="94411294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8218115">
      <w:bodyDiv w:val="1"/>
      <w:marLeft w:val="0"/>
      <w:marRight w:val="0"/>
      <w:marTop w:val="0"/>
      <w:marBottom w:val="0"/>
      <w:divBdr>
        <w:top w:val="none" w:sz="0" w:space="0" w:color="auto"/>
        <w:left w:val="none" w:sz="0" w:space="0" w:color="auto"/>
        <w:bottom w:val="none" w:sz="0" w:space="0" w:color="auto"/>
        <w:right w:val="none" w:sz="0" w:space="0" w:color="auto"/>
      </w:divBdr>
      <w:divsChild>
        <w:div w:id="184491184">
          <w:marLeft w:val="576"/>
          <w:marRight w:val="0"/>
          <w:marTop w:val="120"/>
          <w:marBottom w:val="0"/>
          <w:divBdr>
            <w:top w:val="none" w:sz="0" w:space="0" w:color="auto"/>
            <w:left w:val="none" w:sz="0" w:space="0" w:color="auto"/>
            <w:bottom w:val="none" w:sz="0" w:space="0" w:color="auto"/>
            <w:right w:val="none" w:sz="0" w:space="0" w:color="auto"/>
          </w:divBdr>
        </w:div>
        <w:div w:id="468979781">
          <w:marLeft w:val="576"/>
          <w:marRight w:val="0"/>
          <w:marTop w:val="120"/>
          <w:marBottom w:val="0"/>
          <w:divBdr>
            <w:top w:val="none" w:sz="0" w:space="0" w:color="auto"/>
            <w:left w:val="none" w:sz="0" w:space="0" w:color="auto"/>
            <w:bottom w:val="none" w:sz="0" w:space="0" w:color="auto"/>
            <w:right w:val="none" w:sz="0" w:space="0" w:color="auto"/>
          </w:divBdr>
        </w:div>
        <w:div w:id="918637210">
          <w:marLeft w:val="576"/>
          <w:marRight w:val="0"/>
          <w:marTop w:val="120"/>
          <w:marBottom w:val="0"/>
          <w:divBdr>
            <w:top w:val="none" w:sz="0" w:space="0" w:color="auto"/>
            <w:left w:val="none" w:sz="0" w:space="0" w:color="auto"/>
            <w:bottom w:val="none" w:sz="0" w:space="0" w:color="auto"/>
            <w:right w:val="none" w:sz="0" w:space="0" w:color="auto"/>
          </w:divBdr>
        </w:div>
        <w:div w:id="10750479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822613">
      <w:bodyDiv w:val="1"/>
      <w:marLeft w:val="0"/>
      <w:marRight w:val="0"/>
      <w:marTop w:val="0"/>
      <w:marBottom w:val="0"/>
      <w:divBdr>
        <w:top w:val="none" w:sz="0" w:space="0" w:color="auto"/>
        <w:left w:val="none" w:sz="0" w:space="0" w:color="auto"/>
        <w:bottom w:val="none" w:sz="0" w:space="0" w:color="auto"/>
        <w:right w:val="none" w:sz="0" w:space="0" w:color="auto"/>
      </w:divBdr>
      <w:divsChild>
        <w:div w:id="1630281556">
          <w:marLeft w:val="576"/>
          <w:marRight w:val="0"/>
          <w:marTop w:val="120"/>
          <w:marBottom w:val="0"/>
          <w:divBdr>
            <w:top w:val="none" w:sz="0" w:space="0" w:color="auto"/>
            <w:left w:val="none" w:sz="0" w:space="0" w:color="auto"/>
            <w:bottom w:val="none" w:sz="0" w:space="0" w:color="auto"/>
            <w:right w:val="none" w:sz="0" w:space="0" w:color="auto"/>
          </w:divBdr>
        </w:div>
        <w:div w:id="1737507714">
          <w:marLeft w:val="576"/>
          <w:marRight w:val="0"/>
          <w:marTop w:val="120"/>
          <w:marBottom w:val="0"/>
          <w:divBdr>
            <w:top w:val="none" w:sz="0" w:space="0" w:color="auto"/>
            <w:left w:val="none" w:sz="0" w:space="0" w:color="auto"/>
            <w:bottom w:val="none" w:sz="0" w:space="0" w:color="auto"/>
            <w:right w:val="none" w:sz="0" w:space="0" w:color="auto"/>
          </w:divBdr>
        </w:div>
        <w:div w:id="1656451529">
          <w:marLeft w:val="576"/>
          <w:marRight w:val="0"/>
          <w:marTop w:val="120"/>
          <w:marBottom w:val="0"/>
          <w:divBdr>
            <w:top w:val="none" w:sz="0" w:space="0" w:color="auto"/>
            <w:left w:val="none" w:sz="0" w:space="0" w:color="auto"/>
            <w:bottom w:val="none" w:sz="0" w:space="0" w:color="auto"/>
            <w:right w:val="none" w:sz="0" w:space="0" w:color="auto"/>
          </w:divBdr>
        </w:div>
        <w:div w:id="1327247530">
          <w:marLeft w:val="576"/>
          <w:marRight w:val="0"/>
          <w:marTop w:val="120"/>
          <w:marBottom w:val="0"/>
          <w:divBdr>
            <w:top w:val="none" w:sz="0" w:space="0" w:color="auto"/>
            <w:left w:val="none" w:sz="0" w:space="0" w:color="auto"/>
            <w:bottom w:val="none" w:sz="0" w:space="0" w:color="auto"/>
            <w:right w:val="none" w:sz="0" w:space="0" w:color="auto"/>
          </w:divBdr>
        </w:div>
        <w:div w:id="55394394">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3281628">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289482">
      <w:bodyDiv w:val="1"/>
      <w:marLeft w:val="0"/>
      <w:marRight w:val="0"/>
      <w:marTop w:val="0"/>
      <w:marBottom w:val="0"/>
      <w:divBdr>
        <w:top w:val="none" w:sz="0" w:space="0" w:color="auto"/>
        <w:left w:val="none" w:sz="0" w:space="0" w:color="auto"/>
        <w:bottom w:val="none" w:sz="0" w:space="0" w:color="auto"/>
        <w:right w:val="none" w:sz="0" w:space="0" w:color="auto"/>
      </w:divBdr>
      <w:divsChild>
        <w:div w:id="1438990621">
          <w:marLeft w:val="576"/>
          <w:marRight w:val="0"/>
          <w:marTop w:val="120"/>
          <w:marBottom w:val="0"/>
          <w:divBdr>
            <w:top w:val="none" w:sz="0" w:space="0" w:color="auto"/>
            <w:left w:val="none" w:sz="0" w:space="0" w:color="auto"/>
            <w:bottom w:val="none" w:sz="0" w:space="0" w:color="auto"/>
            <w:right w:val="none" w:sz="0" w:space="0" w:color="auto"/>
          </w:divBdr>
        </w:div>
        <w:div w:id="413479244">
          <w:marLeft w:val="576"/>
          <w:marRight w:val="0"/>
          <w:marTop w:val="120"/>
          <w:marBottom w:val="0"/>
          <w:divBdr>
            <w:top w:val="none" w:sz="0" w:space="0" w:color="auto"/>
            <w:left w:val="none" w:sz="0" w:space="0" w:color="auto"/>
            <w:bottom w:val="none" w:sz="0" w:space="0" w:color="auto"/>
            <w:right w:val="none" w:sz="0" w:space="0" w:color="auto"/>
          </w:divBdr>
        </w:div>
        <w:div w:id="1028725647">
          <w:marLeft w:val="576"/>
          <w:marRight w:val="0"/>
          <w:marTop w:val="120"/>
          <w:marBottom w:val="0"/>
          <w:divBdr>
            <w:top w:val="none" w:sz="0" w:space="0" w:color="auto"/>
            <w:left w:val="none" w:sz="0" w:space="0" w:color="auto"/>
            <w:bottom w:val="none" w:sz="0" w:space="0" w:color="auto"/>
            <w:right w:val="none" w:sz="0" w:space="0" w:color="auto"/>
          </w:divBdr>
        </w:div>
        <w:div w:id="993342313">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0522066">
      <w:bodyDiv w:val="1"/>
      <w:marLeft w:val="0"/>
      <w:marRight w:val="0"/>
      <w:marTop w:val="0"/>
      <w:marBottom w:val="0"/>
      <w:divBdr>
        <w:top w:val="none" w:sz="0" w:space="0" w:color="auto"/>
        <w:left w:val="none" w:sz="0" w:space="0" w:color="auto"/>
        <w:bottom w:val="none" w:sz="0" w:space="0" w:color="auto"/>
        <w:right w:val="none" w:sz="0" w:space="0" w:color="auto"/>
      </w:divBdr>
      <w:divsChild>
        <w:div w:id="254636520">
          <w:marLeft w:val="0"/>
          <w:marRight w:val="0"/>
          <w:marTop w:val="0"/>
          <w:marBottom w:val="0"/>
          <w:divBdr>
            <w:top w:val="none" w:sz="0" w:space="0" w:color="auto"/>
            <w:left w:val="none" w:sz="0" w:space="0" w:color="auto"/>
            <w:bottom w:val="none" w:sz="0" w:space="0" w:color="auto"/>
            <w:right w:val="none" w:sz="0" w:space="0" w:color="auto"/>
          </w:divBdr>
          <w:divsChild>
            <w:div w:id="1998997843">
              <w:marLeft w:val="0"/>
              <w:marRight w:val="0"/>
              <w:marTop w:val="0"/>
              <w:marBottom w:val="0"/>
              <w:divBdr>
                <w:top w:val="none" w:sz="0" w:space="0" w:color="auto"/>
                <w:left w:val="none" w:sz="0" w:space="0" w:color="auto"/>
                <w:bottom w:val="none" w:sz="0" w:space="0" w:color="auto"/>
                <w:right w:val="none" w:sz="0" w:space="0" w:color="auto"/>
              </w:divBdr>
              <w:divsChild>
                <w:div w:id="389621582">
                  <w:marLeft w:val="0"/>
                  <w:marRight w:val="0"/>
                  <w:marTop w:val="0"/>
                  <w:marBottom w:val="0"/>
                  <w:divBdr>
                    <w:top w:val="none" w:sz="0" w:space="0" w:color="auto"/>
                    <w:left w:val="none" w:sz="0" w:space="0" w:color="auto"/>
                    <w:bottom w:val="none" w:sz="0" w:space="0" w:color="auto"/>
                    <w:right w:val="none" w:sz="0" w:space="0" w:color="auto"/>
                  </w:divBdr>
                  <w:divsChild>
                    <w:div w:id="59205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3619</TotalTime>
  <Pages>14</Pages>
  <Words>1844</Words>
  <Characters>10516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2021-06-15T09:27:00Z</dcterms:modified>
</cp:coreProperties>
</file>