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6B700A" w:rsidRDefault="00845895" w:rsidP="006B700A">
      <w:pPr>
        <w:spacing w:line="360" w:lineRule="auto"/>
        <w:jc w:val="center"/>
        <w:rPr>
          <w:rFonts w:ascii="Times New Roman" w:hAnsi="Times New Roman" w:cs="Times New Roman"/>
          <w:b/>
          <w:sz w:val="48"/>
          <w:szCs w:val="48"/>
        </w:rPr>
      </w:pPr>
    </w:p>
    <w:p w:rsidR="00CF3C1B" w:rsidRPr="006B700A" w:rsidRDefault="006B700A" w:rsidP="006B700A">
      <w:pPr>
        <w:spacing w:line="360" w:lineRule="auto"/>
        <w:jc w:val="center"/>
        <w:rPr>
          <w:rFonts w:ascii="Times New Roman" w:hAnsi="Times New Roman" w:cs="Times New Roman"/>
          <w:b/>
          <w:sz w:val="48"/>
          <w:szCs w:val="48"/>
        </w:rPr>
      </w:pPr>
      <w:r w:rsidRPr="006B700A">
        <w:rPr>
          <w:rFonts w:ascii="Times New Roman" w:hAnsi="Times New Roman" w:cs="Times New Roman"/>
          <w:b/>
          <w:sz w:val="48"/>
          <w:szCs w:val="48"/>
        </w:rPr>
        <w:t>A Damped Decoupled XY Nanopositioning Stage Embedding Graded Local Resonators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6B700A" w:rsidRDefault="006B700A" w:rsidP="00E53AA4">
      <w:pPr>
        <w:spacing w:line="360" w:lineRule="auto"/>
        <w:jc w:val="both"/>
        <w:rPr>
          <w:rFonts w:ascii="Times New Roman" w:hAnsi="Times New Roman" w:cs="Times New Roman"/>
          <w:b/>
          <w:sz w:val="44"/>
          <w:szCs w:val="44"/>
        </w:rPr>
      </w:pPr>
    </w:p>
    <w:p w:rsidR="006B700A" w:rsidRDefault="006B700A"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B62A52" w:rsidRPr="00B62A52" w:rsidRDefault="00B62A52" w:rsidP="009D2D2F">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B62A52">
        <w:rPr>
          <w:rFonts w:ascii="Times New Roman" w:eastAsia="Times New Roman" w:hAnsi="Times New Roman" w:cs="Times New Roman"/>
          <w:color w:val="333333"/>
          <w:sz w:val="32"/>
          <w:szCs w:val="32"/>
          <w:lang w:val="en-IN" w:eastAsia="en-IN" w:bidi="ta-IN"/>
        </w:rPr>
        <w:t>Lightly damping linear dynamic characteristics of a flexure-based stage mainly limit control bandwidth when its piezo-actuating hysteresis is well compensated. In this paper, a novel damped decoupled XY nanopositioning stage embedding graded local resonators (GLRs) is developed and optimized based on the maximization of motion range and first-order natural frequency. The modal damping strengthening mechanism of local resonant metastructures is analyzed based on the built dynamic model. The GLRs embedded in the working platform has different dynamic parameters, which are optimized based on H2 norm. The motion decoupling is guaranteed by the designed hybrid flexure-guided mechanism while strengthening the Z-direction supporting stiffness. The static/ scanning-frequency dynamic experiment and trajectory tracking control with a PID controller is implemented. The experimental results indicate that maximum motion crosstalk is 0.69\%, and validate the effectiveness of improving the linear dynamics of the stage and expanding control bandwidth.</w:t>
      </w:r>
    </w:p>
    <w:p w:rsidR="00845895" w:rsidRDefault="00845895" w:rsidP="00E53AA4">
      <w:pPr>
        <w:spacing w:line="360" w:lineRule="auto"/>
        <w:jc w:val="both"/>
        <w:rPr>
          <w:rFonts w:ascii="Times New Roman" w:hAnsi="Times New Roman" w:cs="Times New Roman"/>
          <w:b/>
          <w:sz w:val="40"/>
          <w:szCs w:val="40"/>
        </w:rPr>
      </w:pPr>
    </w:p>
    <w:p w:rsidR="009D2D2F" w:rsidRDefault="009D2D2F" w:rsidP="009D2D2F">
      <w:pPr>
        <w:tabs>
          <w:tab w:val="left" w:pos="6210"/>
        </w:tabs>
        <w:spacing w:line="360" w:lineRule="auto"/>
        <w:jc w:val="both"/>
        <w:rPr>
          <w:rFonts w:ascii="Times New Roman" w:hAnsi="Times New Roman" w:cs="Times New Roman"/>
          <w:b/>
          <w:sz w:val="40"/>
          <w:szCs w:val="40"/>
        </w:rPr>
      </w:pPr>
    </w:p>
    <w:p w:rsidR="009D2D2F" w:rsidRDefault="009D2D2F" w:rsidP="009D2D2F">
      <w:pPr>
        <w:tabs>
          <w:tab w:val="left" w:pos="6210"/>
        </w:tabs>
        <w:spacing w:line="360" w:lineRule="auto"/>
        <w:jc w:val="both"/>
        <w:rPr>
          <w:rFonts w:ascii="Times New Roman" w:hAnsi="Times New Roman" w:cs="Times New Roman"/>
          <w:b/>
          <w:sz w:val="40"/>
          <w:szCs w:val="40"/>
        </w:rPr>
      </w:pPr>
    </w:p>
    <w:p w:rsidR="00491919" w:rsidRDefault="001C4FD2" w:rsidP="009D2D2F">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0C7737" w:rsidRDefault="009B1D3C" w:rsidP="008E0A6B">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0C7737">
        <w:rPr>
          <w:rFonts w:ascii="Times New Roman" w:hAnsi="Times New Roman" w:cs="Times New Roman"/>
          <w:sz w:val="32"/>
          <w:szCs w:val="32"/>
          <w:lang w:val="en-IN"/>
        </w:rPr>
        <w:t>We are using multiple complementary approaches. In one approach the fundamental principles of insect locomotio</w:t>
      </w:r>
      <w:r w:rsidRPr="000C7737">
        <w:rPr>
          <w:rFonts w:ascii="Times New Roman" w:hAnsi="Times New Roman" w:cs="Times New Roman"/>
          <w:sz w:val="32"/>
          <w:szCs w:val="32"/>
          <w:lang w:val="en-IN"/>
        </w:rPr>
        <w:t xml:space="preserve">n are applied using existing technologies and in a simplified manner. </w:t>
      </w:r>
    </w:p>
    <w:p w:rsidR="00000000" w:rsidRPr="000C7737" w:rsidRDefault="009B1D3C" w:rsidP="008E0A6B">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0C7737">
        <w:rPr>
          <w:rFonts w:ascii="Times New Roman" w:hAnsi="Times New Roman" w:cs="Times New Roman"/>
          <w:sz w:val="32"/>
          <w:szCs w:val="32"/>
          <w:lang w:val="en-IN"/>
        </w:rPr>
        <w:t>Their motor control is also simplified and the agility of these vehicles makes them suitable for many applications such as amphibious operations and search and rescue.</w:t>
      </w:r>
    </w:p>
    <w:p w:rsidR="00000000" w:rsidRPr="000C7737" w:rsidRDefault="009B1D3C" w:rsidP="008E0A6B">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0C7737">
        <w:rPr>
          <w:rFonts w:ascii="Times New Roman" w:hAnsi="Times New Roman" w:cs="Times New Roman"/>
          <w:sz w:val="32"/>
          <w:szCs w:val="32"/>
          <w:lang w:val="en-IN"/>
        </w:rPr>
        <w:t>We are also dev</w:t>
      </w:r>
      <w:r w:rsidRPr="000C7737">
        <w:rPr>
          <w:rFonts w:ascii="Times New Roman" w:hAnsi="Times New Roman" w:cs="Times New Roman"/>
          <w:sz w:val="32"/>
          <w:szCs w:val="32"/>
          <w:lang w:val="en-IN"/>
        </w:rPr>
        <w:t xml:space="preserve">eloping structurally soft worm-like robots, which crawl via peristaltic waves, for pipe inspection and, when made compact, within the body. </w:t>
      </w:r>
    </w:p>
    <w:p w:rsidR="00000000" w:rsidRPr="000C7737" w:rsidRDefault="009B1D3C" w:rsidP="008E0A6B">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0C7737">
        <w:rPr>
          <w:rFonts w:ascii="Times New Roman" w:hAnsi="Times New Roman" w:cs="Times New Roman"/>
          <w:sz w:val="32"/>
          <w:szCs w:val="32"/>
          <w:lang w:val="en-IN"/>
        </w:rPr>
        <w:t>Robots with a human in the loop for basic control decisions are limited in their movements in complex terrain beca</w:t>
      </w:r>
      <w:r w:rsidRPr="000C7737">
        <w:rPr>
          <w:rFonts w:ascii="Times New Roman" w:hAnsi="Times New Roman" w:cs="Times New Roman"/>
          <w:sz w:val="32"/>
          <w:szCs w:val="32"/>
          <w:lang w:val="en-IN"/>
        </w:rPr>
        <w:t xml:space="preserve">use of sparse sensory data and limited communications. Some autonomy is essential for their agility.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0C7737" w:rsidRDefault="009B1D3C" w:rsidP="000C7737">
      <w:pPr>
        <w:numPr>
          <w:ilvl w:val="0"/>
          <w:numId w:val="45"/>
        </w:numPr>
        <w:spacing w:line="360" w:lineRule="auto"/>
        <w:jc w:val="both"/>
        <w:rPr>
          <w:rFonts w:ascii="Times New Roman" w:hAnsi="Times New Roman" w:cs="Times New Roman"/>
          <w:bCs/>
          <w:sz w:val="32"/>
          <w:szCs w:val="32"/>
          <w:lang w:val="en-IN"/>
        </w:rPr>
      </w:pPr>
      <w:r w:rsidRPr="000C7737">
        <w:rPr>
          <w:rFonts w:ascii="Times New Roman" w:hAnsi="Times New Roman" w:cs="Times New Roman"/>
          <w:bCs/>
          <w:sz w:val="32"/>
          <w:szCs w:val="32"/>
          <w:lang w:val="en-IN"/>
        </w:rPr>
        <w:t>The majority of these problems involve 108 to 1012 mixed-integer decision variables, where the underlying models are derived from one or more sophisticat</w:t>
      </w:r>
      <w:r w:rsidRPr="000C7737">
        <w:rPr>
          <w:rFonts w:ascii="Times New Roman" w:hAnsi="Times New Roman" w:cs="Times New Roman"/>
          <w:bCs/>
          <w:sz w:val="32"/>
          <w:szCs w:val="32"/>
          <w:lang w:val="en-IN"/>
        </w:rPr>
        <w:t>ed Machine Learning techniques, such as regular &amp; logistic regressions, random forest, neural networks, re-</w:t>
      </w:r>
      <w:r w:rsidRPr="000C7737">
        <w:rPr>
          <w:rFonts w:ascii="Times New Roman" w:hAnsi="Times New Roman" w:cs="Times New Roman"/>
          <w:bCs/>
          <w:sz w:val="32"/>
          <w:szCs w:val="32"/>
          <w:lang w:val="en-IN"/>
        </w:rPr>
        <w:lastRenderedPageBreak/>
        <w:t xml:space="preserve">enforcement learning, dynamic linear models, recursive least square models, etc. </w:t>
      </w:r>
    </w:p>
    <w:p w:rsidR="00000000" w:rsidRPr="000C7737" w:rsidRDefault="009B1D3C" w:rsidP="000C7737">
      <w:pPr>
        <w:numPr>
          <w:ilvl w:val="0"/>
          <w:numId w:val="45"/>
        </w:numPr>
        <w:spacing w:line="360" w:lineRule="auto"/>
        <w:jc w:val="both"/>
        <w:rPr>
          <w:rFonts w:ascii="Times New Roman" w:hAnsi="Times New Roman" w:cs="Times New Roman"/>
          <w:bCs/>
          <w:sz w:val="32"/>
          <w:szCs w:val="32"/>
          <w:lang w:val="en-IN"/>
        </w:rPr>
      </w:pPr>
      <w:r w:rsidRPr="000C7737">
        <w:rPr>
          <w:rFonts w:ascii="Times New Roman" w:hAnsi="Times New Roman" w:cs="Times New Roman"/>
          <w:bCs/>
          <w:sz w:val="32"/>
          <w:szCs w:val="32"/>
          <w:lang w:val="en-IN"/>
        </w:rPr>
        <w:t>Many of these problems include both static and real time aspects o</w:t>
      </w:r>
      <w:r w:rsidRPr="000C7737">
        <w:rPr>
          <w:rFonts w:ascii="Times New Roman" w:hAnsi="Times New Roman" w:cs="Times New Roman"/>
          <w:bCs/>
          <w:sz w:val="32"/>
          <w:szCs w:val="32"/>
          <w:lang w:val="en-IN"/>
        </w:rPr>
        <w:t>f decision making.</w:t>
      </w:r>
    </w:p>
    <w:p w:rsidR="00000000" w:rsidRPr="000C7737" w:rsidRDefault="009B1D3C" w:rsidP="000C7737">
      <w:pPr>
        <w:numPr>
          <w:ilvl w:val="0"/>
          <w:numId w:val="45"/>
        </w:numPr>
        <w:spacing w:line="360" w:lineRule="auto"/>
        <w:jc w:val="both"/>
        <w:rPr>
          <w:rFonts w:ascii="Times New Roman" w:hAnsi="Times New Roman" w:cs="Times New Roman"/>
          <w:bCs/>
          <w:sz w:val="32"/>
          <w:szCs w:val="32"/>
          <w:lang w:val="en-IN"/>
        </w:rPr>
      </w:pPr>
      <w:r w:rsidRPr="000C7737">
        <w:rPr>
          <w:rFonts w:ascii="Times New Roman" w:hAnsi="Times New Roman" w:cs="Times New Roman"/>
          <w:bCs/>
          <w:sz w:val="32"/>
          <w:szCs w:val="32"/>
          <w:lang w:val="en-IN"/>
        </w:rPr>
        <w:t>The fourth stage of current development is characterized by a marked hybridization of nonlinear dynamics with other theoretical and application areas, which include control, consideration of also micro/nano, intelligent, or coupled syst</w:t>
      </w:r>
      <w:r w:rsidRPr="000C7737">
        <w:rPr>
          <w:rFonts w:ascii="Times New Roman" w:hAnsi="Times New Roman" w:cs="Times New Roman"/>
          <w:bCs/>
          <w:sz w:val="32"/>
          <w:szCs w:val="32"/>
          <w:lang w:val="en-IN"/>
        </w:rPr>
        <w:t xml:space="preserve">ems, and multiphysics problems. </w:t>
      </w:r>
    </w:p>
    <w:p w:rsidR="000B33B0" w:rsidRPr="000C7737" w:rsidRDefault="006A300A" w:rsidP="000C7737">
      <w:pPr>
        <w:spacing w:line="360" w:lineRule="auto"/>
        <w:jc w:val="both"/>
        <w:rPr>
          <w:rFonts w:ascii="Times New Roman" w:eastAsia="Times New Roman" w:hAnsi="Times New Roman" w:cs="Times New Roman"/>
          <w:sz w:val="32"/>
          <w:szCs w:val="32"/>
        </w:rPr>
      </w:pPr>
      <w:r w:rsidRPr="000C7737">
        <w:rPr>
          <w:rFonts w:ascii="Times New Roman" w:hAnsi="Times New Roman" w:cs="Times New Roman"/>
          <w:b/>
          <w:sz w:val="36"/>
          <w:szCs w:val="36"/>
        </w:rPr>
        <w:t xml:space="preserve">2.2. PROPOSED </w:t>
      </w:r>
      <w:r w:rsidR="000B33B0" w:rsidRPr="000C7737">
        <w:rPr>
          <w:rFonts w:ascii="Times New Roman" w:hAnsi="Times New Roman" w:cs="Times New Roman"/>
          <w:b/>
          <w:sz w:val="36"/>
          <w:szCs w:val="36"/>
        </w:rPr>
        <w:t xml:space="preserve">SYSTEM </w:t>
      </w:r>
    </w:p>
    <w:p w:rsidR="000C7737" w:rsidRPr="000C7737" w:rsidRDefault="000C7737" w:rsidP="000C7737">
      <w:pPr>
        <w:pStyle w:val="NormalWeb"/>
        <w:numPr>
          <w:ilvl w:val="0"/>
          <w:numId w:val="46"/>
        </w:numPr>
        <w:spacing w:before="0" w:beforeAutospacing="0" w:after="0" w:afterAutospacing="0" w:line="360" w:lineRule="auto"/>
        <w:ind w:left="426"/>
        <w:jc w:val="both"/>
        <w:rPr>
          <w:sz w:val="32"/>
          <w:szCs w:val="32"/>
        </w:rPr>
      </w:pPr>
      <w:r w:rsidRPr="000C7737">
        <w:rPr>
          <w:sz w:val="32"/>
          <w:szCs w:val="32"/>
        </w:rPr>
        <w:t>In the proposed presentation the Author will attempt to illustrate the relationship between Design, Manufacture and monitoring towards the end of life recycling of manufactured products based on research work that he has directed over recent years.</w:t>
      </w:r>
    </w:p>
    <w:p w:rsidR="000C7737" w:rsidRPr="000C7737" w:rsidRDefault="000C7737" w:rsidP="000C7737">
      <w:pPr>
        <w:pStyle w:val="NormalWeb"/>
        <w:numPr>
          <w:ilvl w:val="0"/>
          <w:numId w:val="46"/>
        </w:numPr>
        <w:spacing w:before="0" w:beforeAutospacing="0" w:after="0" w:afterAutospacing="0" w:line="360" w:lineRule="auto"/>
        <w:ind w:left="426"/>
        <w:jc w:val="both"/>
        <w:rPr>
          <w:sz w:val="32"/>
          <w:szCs w:val="32"/>
        </w:rPr>
      </w:pPr>
      <w:r w:rsidRPr="000C7737">
        <w:rPr>
          <w:sz w:val="32"/>
          <w:szCs w:val="32"/>
        </w:rPr>
        <w:t xml:space="preserve">As the market and/or industrial interest in virtual environments increase, new technologies and techniques are proposed. </w:t>
      </w:r>
    </w:p>
    <w:p w:rsidR="000C7737" w:rsidRPr="000C7737" w:rsidRDefault="000C7737" w:rsidP="000C7737">
      <w:pPr>
        <w:pStyle w:val="NormalWeb"/>
        <w:numPr>
          <w:ilvl w:val="0"/>
          <w:numId w:val="46"/>
        </w:numPr>
        <w:spacing w:before="0" w:beforeAutospacing="0" w:after="0" w:afterAutospacing="0" w:line="360" w:lineRule="auto"/>
        <w:ind w:left="426"/>
        <w:jc w:val="both"/>
        <w:rPr>
          <w:sz w:val="32"/>
          <w:szCs w:val="32"/>
        </w:rPr>
      </w:pPr>
      <w:r w:rsidRPr="000C7737">
        <w:rPr>
          <w:sz w:val="32"/>
          <w:szCs w:val="32"/>
        </w:rPr>
        <w:t>In recent years we have observed a trend on the use of low-cost devices, sometimes taken from the gaming industry in industrial applications.</w:t>
      </w:r>
    </w:p>
    <w:p w:rsidR="00BB3207" w:rsidRDefault="000C7737" w:rsidP="000C7737">
      <w:pPr>
        <w:pStyle w:val="NormalWeb"/>
        <w:numPr>
          <w:ilvl w:val="0"/>
          <w:numId w:val="46"/>
        </w:numPr>
        <w:spacing w:before="0" w:beforeAutospacing="0" w:after="0" w:afterAutospacing="0" w:line="360" w:lineRule="auto"/>
        <w:ind w:left="426"/>
        <w:jc w:val="both"/>
        <w:rPr>
          <w:sz w:val="32"/>
          <w:szCs w:val="32"/>
        </w:rPr>
      </w:pPr>
      <w:r w:rsidRPr="000C7737">
        <w:rPr>
          <w:sz w:val="32"/>
          <w:szCs w:val="32"/>
        </w:rPr>
        <w:t>The same approach can be applied to other automotive learning scenarios, such as design, training and troubleshooting assistance.</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0C7737" w:rsidRDefault="009B1D3C" w:rsidP="000C7737">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C7737">
        <w:rPr>
          <w:rFonts w:ascii="Times New Roman" w:eastAsia="AdvGulliv-R" w:hAnsi="Times New Roman" w:cs="Times New Roman"/>
          <w:bCs/>
          <w:sz w:val="32"/>
          <w:szCs w:val="32"/>
          <w:lang w:val="en-IN"/>
        </w:rPr>
        <w:lastRenderedPageBreak/>
        <w:t>The SMA actuated system can provide appropriate performance. However, the accuracy of the SMA actuated systems is limited due to the high hysteretic behavior of SMA actuators.</w:t>
      </w:r>
    </w:p>
    <w:p w:rsidR="00000000" w:rsidRPr="000C7737" w:rsidRDefault="009B1D3C" w:rsidP="000C7737">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C7737">
        <w:rPr>
          <w:rFonts w:ascii="Times New Roman" w:eastAsia="AdvGulliv-R" w:hAnsi="Times New Roman" w:cs="Times New Roman"/>
          <w:bCs/>
          <w:sz w:val="32"/>
          <w:szCs w:val="32"/>
          <w:lang w:val="en-IN"/>
        </w:rPr>
        <w:t>The flexure hinges</w:t>
      </w:r>
      <w:r w:rsidRPr="000C7737">
        <w:rPr>
          <w:rFonts w:ascii="Times New Roman" w:eastAsia="AdvGulliv-R" w:hAnsi="Times New Roman" w:cs="Times New Roman"/>
          <w:bCs/>
          <w:sz w:val="32"/>
          <w:szCs w:val="32"/>
          <w:lang w:val="en-IN"/>
        </w:rPr>
        <w:t xml:space="preserve"> are the elastic components in the overall mechanism and have a great influence on the dynamic performance of the XY stage.</w:t>
      </w:r>
    </w:p>
    <w:p w:rsidR="00000000" w:rsidRPr="000C7737" w:rsidRDefault="009B1D3C" w:rsidP="000C7737">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C7737">
        <w:rPr>
          <w:rFonts w:ascii="Times New Roman" w:eastAsia="AdvGulliv-R" w:hAnsi="Times New Roman" w:cs="Times New Roman"/>
          <w:bCs/>
          <w:sz w:val="32"/>
          <w:szCs w:val="32"/>
          <w:lang w:val="en-IN"/>
        </w:rPr>
        <w:t xml:space="preserve">To achieve good dynamic performance, the maximum angular displacement of the working table should remain within ±0.5°(8.7μrad). </w:t>
      </w:r>
    </w:p>
    <w:p w:rsidR="00000000" w:rsidRPr="000C7737" w:rsidRDefault="009B1D3C" w:rsidP="000C7737">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C7737">
        <w:rPr>
          <w:rFonts w:ascii="Times New Roman" w:eastAsia="AdvGulliv-R" w:hAnsi="Times New Roman" w:cs="Times New Roman"/>
          <w:bCs/>
          <w:sz w:val="32"/>
          <w:szCs w:val="32"/>
          <w:lang w:val="en-IN"/>
        </w:rPr>
        <w:t>E</w:t>
      </w:r>
      <w:r w:rsidRPr="000C7737">
        <w:rPr>
          <w:rFonts w:ascii="Times New Roman" w:eastAsia="AdvGulliv-R" w:hAnsi="Times New Roman" w:cs="Times New Roman"/>
          <w:bCs/>
          <w:sz w:val="32"/>
          <w:szCs w:val="32"/>
          <w:lang w:val="en-IN"/>
        </w:rPr>
        <w:t>xperiments were carried out to examine the performance of the XY stage with a PID controller which was realized by a Turbo PMAC2 motion control card.</w:t>
      </w:r>
    </w:p>
    <w:p w:rsidR="00000000" w:rsidRPr="000C7737" w:rsidRDefault="009B1D3C" w:rsidP="000C7737">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C7737">
        <w:rPr>
          <w:rFonts w:ascii="Times New Roman" w:eastAsia="AdvGulliv-R" w:hAnsi="Times New Roman" w:cs="Times New Roman"/>
          <w:bCs/>
          <w:sz w:val="32"/>
          <w:szCs w:val="32"/>
          <w:lang w:val="en-IN"/>
        </w:rPr>
        <w:t>The stage performance was investigated, and the results show that there are vibrations at 209 and 453 Hz.</w:t>
      </w:r>
      <w:r w:rsidRPr="000C7737">
        <w:rPr>
          <w:rFonts w:ascii="Times New Roman" w:eastAsia="AdvGulliv-R" w:hAnsi="Times New Roman" w:cs="Times New Roman"/>
          <w:bCs/>
          <w:sz w:val="32"/>
          <w:szCs w:val="32"/>
          <w:lang w:val="en-IN"/>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657A79" w:rsidRDefault="000C7737" w:rsidP="00E53AA4">
            <w:pPr>
              <w:tabs>
                <w:tab w:val="left" w:pos="720"/>
              </w:tabs>
              <w:spacing w:after="100" w:line="360" w:lineRule="auto"/>
              <w:jc w:val="both"/>
              <w:rPr>
                <w:rFonts w:ascii="Times New Roman" w:hAnsi="Times New Roman" w:cs="Times New Roman"/>
                <w:sz w:val="28"/>
                <w:szCs w:val="28"/>
              </w:rPr>
            </w:pPr>
            <w:r w:rsidRPr="00657A79">
              <w:rPr>
                <w:rFonts w:ascii="Times New Roman" w:hAnsi="Times New Roman" w:cs="Times New Roman"/>
                <w:sz w:val="28"/>
                <w:szCs w:val="28"/>
              </w:rPr>
              <w:t>Design and robust repetitive control of a new parallel-kinematic xy piezostage for micro/nanomanipulation</w:t>
            </w:r>
          </w:p>
        </w:tc>
        <w:tc>
          <w:tcPr>
            <w:tcW w:w="3192" w:type="dxa"/>
          </w:tcPr>
          <w:p w:rsidR="000C407B" w:rsidRPr="00657A79" w:rsidRDefault="000C7737" w:rsidP="000C7737">
            <w:pPr>
              <w:tabs>
                <w:tab w:val="left" w:pos="720"/>
              </w:tabs>
              <w:spacing w:after="100" w:line="360" w:lineRule="auto"/>
              <w:jc w:val="both"/>
              <w:rPr>
                <w:rFonts w:ascii="Times New Roman" w:hAnsi="Times New Roman" w:cs="Times New Roman"/>
                <w:sz w:val="28"/>
                <w:szCs w:val="28"/>
              </w:rPr>
            </w:pPr>
            <w:r w:rsidRPr="00657A79">
              <w:rPr>
                <w:rFonts w:ascii="Times New Roman" w:hAnsi="Times New Roman" w:cs="Times New Roman"/>
                <w:sz w:val="28"/>
                <w:szCs w:val="28"/>
              </w:rPr>
              <w:t xml:space="preserve">Y.M. Li, and Q.S Xu, </w:t>
            </w:r>
          </w:p>
        </w:tc>
        <w:tc>
          <w:tcPr>
            <w:tcW w:w="3192" w:type="dxa"/>
          </w:tcPr>
          <w:p w:rsidR="000C407B" w:rsidRPr="00657A79" w:rsidRDefault="000C7737" w:rsidP="00E53AA4">
            <w:pPr>
              <w:tabs>
                <w:tab w:val="left" w:pos="720"/>
              </w:tabs>
              <w:spacing w:after="100" w:line="360" w:lineRule="auto"/>
              <w:jc w:val="both"/>
              <w:rPr>
                <w:rFonts w:ascii="Times New Roman" w:hAnsi="Times New Roman" w:cs="Times New Roman"/>
                <w:sz w:val="28"/>
                <w:szCs w:val="28"/>
              </w:rPr>
            </w:pPr>
            <w:r w:rsidRPr="00657A79">
              <w:rPr>
                <w:rFonts w:ascii="Times New Roman" w:hAnsi="Times New Roman" w:cs="Times New Roman"/>
                <w:color w:val="333333"/>
                <w:sz w:val="28"/>
                <w:szCs w:val="28"/>
                <w:shd w:val="clear" w:color="auto" w:fill="FFFFFF"/>
              </w:rPr>
              <w:t>This paper presents mechanism and controller design procedures of a new piezoactuated flexure XY stage for micro-/nanomanipulation applications.</w:t>
            </w:r>
          </w:p>
        </w:tc>
      </w:tr>
      <w:tr w:rsidR="000C407B" w:rsidTr="000C407B">
        <w:trPr>
          <w:trHeight w:val="2942"/>
        </w:trPr>
        <w:tc>
          <w:tcPr>
            <w:tcW w:w="3192" w:type="dxa"/>
          </w:tcPr>
          <w:p w:rsidR="000C407B" w:rsidRPr="00657A79" w:rsidRDefault="000C7737" w:rsidP="00E53AA4">
            <w:pPr>
              <w:tabs>
                <w:tab w:val="left" w:pos="720"/>
              </w:tabs>
              <w:spacing w:after="100" w:line="360" w:lineRule="auto"/>
              <w:jc w:val="both"/>
              <w:rPr>
                <w:rFonts w:ascii="Times New Roman" w:hAnsi="Times New Roman" w:cs="Times New Roman"/>
                <w:sz w:val="28"/>
                <w:szCs w:val="28"/>
              </w:rPr>
            </w:pPr>
            <w:r w:rsidRPr="00657A79">
              <w:rPr>
                <w:rFonts w:ascii="Times New Roman" w:hAnsi="Times New Roman" w:cs="Times New Roman"/>
                <w:sz w:val="28"/>
                <w:szCs w:val="28"/>
              </w:rPr>
              <w:lastRenderedPageBreak/>
              <w:t>Design of a piezoelectric-actuated microgripper with a three-stage flexure-based amplification</w:t>
            </w:r>
          </w:p>
        </w:tc>
        <w:tc>
          <w:tcPr>
            <w:tcW w:w="3192" w:type="dxa"/>
          </w:tcPr>
          <w:p w:rsidR="000C407B" w:rsidRPr="00657A79" w:rsidRDefault="000C7737" w:rsidP="000C7737">
            <w:pPr>
              <w:tabs>
                <w:tab w:val="left" w:pos="720"/>
              </w:tabs>
              <w:spacing w:after="100" w:line="360" w:lineRule="auto"/>
              <w:jc w:val="both"/>
              <w:rPr>
                <w:rFonts w:ascii="Times New Roman" w:hAnsi="Times New Roman" w:cs="Times New Roman"/>
                <w:sz w:val="28"/>
                <w:szCs w:val="28"/>
              </w:rPr>
            </w:pPr>
            <w:r w:rsidRPr="00657A79">
              <w:rPr>
                <w:rFonts w:ascii="Times New Roman" w:hAnsi="Times New Roman" w:cs="Times New Roman"/>
                <w:sz w:val="28"/>
                <w:szCs w:val="28"/>
              </w:rPr>
              <w:t xml:space="preserve">F.J. Wang, C.M. Liang, Y.L. Tian, X.Y. Zhao, and D.W. Zhang, </w:t>
            </w:r>
          </w:p>
        </w:tc>
        <w:tc>
          <w:tcPr>
            <w:tcW w:w="3192" w:type="dxa"/>
          </w:tcPr>
          <w:p w:rsidR="000C407B" w:rsidRPr="00657A79" w:rsidRDefault="000C7737" w:rsidP="00E53AA4">
            <w:pPr>
              <w:tabs>
                <w:tab w:val="left" w:pos="720"/>
              </w:tabs>
              <w:spacing w:after="100" w:line="360" w:lineRule="auto"/>
              <w:jc w:val="both"/>
              <w:rPr>
                <w:rFonts w:ascii="Times New Roman" w:hAnsi="Times New Roman" w:cs="Times New Roman"/>
                <w:sz w:val="28"/>
                <w:szCs w:val="28"/>
              </w:rPr>
            </w:pPr>
            <w:r w:rsidRPr="00657A79">
              <w:rPr>
                <w:rFonts w:ascii="Times New Roman" w:hAnsi="Times New Roman" w:cs="Times New Roman"/>
                <w:color w:val="333333"/>
                <w:sz w:val="28"/>
                <w:szCs w:val="28"/>
                <w:shd w:val="clear" w:color="auto" w:fill="FFFFFF"/>
              </w:rPr>
              <w:t>This paper presents a novel microgripper mechanism for micromanipulation and assembly. </w:t>
            </w:r>
          </w:p>
        </w:tc>
      </w:tr>
      <w:tr w:rsidR="000C407B" w:rsidTr="000C407B">
        <w:tc>
          <w:tcPr>
            <w:tcW w:w="3192" w:type="dxa"/>
          </w:tcPr>
          <w:p w:rsidR="000C407B" w:rsidRPr="00657A79" w:rsidRDefault="000C7737" w:rsidP="00E53AA4">
            <w:pPr>
              <w:tabs>
                <w:tab w:val="left" w:pos="720"/>
              </w:tabs>
              <w:spacing w:after="100" w:line="360" w:lineRule="auto"/>
              <w:jc w:val="both"/>
              <w:rPr>
                <w:rFonts w:ascii="Times New Roman" w:hAnsi="Times New Roman" w:cs="Times New Roman"/>
                <w:sz w:val="28"/>
                <w:szCs w:val="28"/>
              </w:rPr>
            </w:pPr>
            <w:r w:rsidRPr="00657A79">
              <w:rPr>
                <w:rFonts w:ascii="Times New Roman" w:hAnsi="Times New Roman" w:cs="Times New Roman"/>
                <w:sz w:val="28"/>
                <w:szCs w:val="28"/>
              </w:rPr>
              <w:t>Design and development of a compact flexure-based xy precision positioning system with centimeter range</w:t>
            </w:r>
          </w:p>
        </w:tc>
        <w:tc>
          <w:tcPr>
            <w:tcW w:w="3192" w:type="dxa"/>
          </w:tcPr>
          <w:p w:rsidR="000C407B" w:rsidRPr="00657A79" w:rsidRDefault="000C7737" w:rsidP="000C7737">
            <w:pPr>
              <w:tabs>
                <w:tab w:val="left" w:pos="720"/>
              </w:tabs>
              <w:spacing w:after="100" w:line="360" w:lineRule="auto"/>
              <w:jc w:val="both"/>
              <w:rPr>
                <w:rFonts w:ascii="Times New Roman" w:hAnsi="Times New Roman" w:cs="Times New Roman"/>
                <w:sz w:val="28"/>
                <w:szCs w:val="28"/>
              </w:rPr>
            </w:pPr>
            <w:r w:rsidRPr="00657A79">
              <w:rPr>
                <w:rFonts w:ascii="Times New Roman" w:hAnsi="Times New Roman" w:cs="Times New Roman"/>
                <w:sz w:val="28"/>
                <w:szCs w:val="28"/>
              </w:rPr>
              <w:t xml:space="preserve">Q.S. Xu, </w:t>
            </w:r>
          </w:p>
        </w:tc>
        <w:tc>
          <w:tcPr>
            <w:tcW w:w="3192" w:type="dxa"/>
          </w:tcPr>
          <w:p w:rsidR="000C407B" w:rsidRPr="00657A79" w:rsidRDefault="000C7737" w:rsidP="00E53AA4">
            <w:pPr>
              <w:tabs>
                <w:tab w:val="left" w:pos="720"/>
              </w:tabs>
              <w:spacing w:after="100" w:line="360" w:lineRule="auto"/>
              <w:jc w:val="both"/>
              <w:rPr>
                <w:rFonts w:ascii="Times New Roman" w:hAnsi="Times New Roman" w:cs="Times New Roman"/>
                <w:sz w:val="28"/>
                <w:szCs w:val="28"/>
              </w:rPr>
            </w:pPr>
            <w:r w:rsidRPr="00657A79">
              <w:rPr>
                <w:rFonts w:ascii="Times New Roman" w:hAnsi="Times New Roman" w:cs="Times New Roman"/>
                <w:color w:val="333333"/>
                <w:sz w:val="28"/>
                <w:szCs w:val="28"/>
                <w:shd w:val="clear" w:color="auto" w:fill="FFFFFF"/>
              </w:rPr>
              <w:t>The stage mechanism is devised using leaf flexures to achieve a decoupled and modular structure. </w:t>
            </w:r>
          </w:p>
        </w:tc>
      </w:tr>
      <w:tr w:rsidR="000C407B" w:rsidTr="000C407B">
        <w:tc>
          <w:tcPr>
            <w:tcW w:w="3192" w:type="dxa"/>
          </w:tcPr>
          <w:p w:rsidR="000C407B" w:rsidRPr="00657A79" w:rsidRDefault="000C7737" w:rsidP="00E53AA4">
            <w:pPr>
              <w:tabs>
                <w:tab w:val="left" w:pos="720"/>
              </w:tabs>
              <w:spacing w:after="100" w:line="360" w:lineRule="auto"/>
              <w:jc w:val="both"/>
              <w:rPr>
                <w:rFonts w:ascii="Times New Roman" w:hAnsi="Times New Roman" w:cs="Times New Roman"/>
                <w:sz w:val="28"/>
                <w:szCs w:val="28"/>
              </w:rPr>
            </w:pPr>
            <w:r w:rsidRPr="00657A79">
              <w:rPr>
                <w:rFonts w:ascii="Times New Roman" w:hAnsi="Times New Roman" w:cs="Times New Roman"/>
                <w:sz w:val="28"/>
                <w:szCs w:val="28"/>
              </w:rPr>
              <w:t>Development and dynamic modelling of a flexure-based Scott–Russell mechanism for nano-manipulation</w:t>
            </w:r>
          </w:p>
        </w:tc>
        <w:tc>
          <w:tcPr>
            <w:tcW w:w="3192" w:type="dxa"/>
          </w:tcPr>
          <w:p w:rsidR="000C407B" w:rsidRPr="00657A79" w:rsidRDefault="000C7737" w:rsidP="000C7737">
            <w:pPr>
              <w:tabs>
                <w:tab w:val="left" w:pos="720"/>
              </w:tabs>
              <w:spacing w:after="100" w:line="360" w:lineRule="auto"/>
              <w:jc w:val="both"/>
              <w:rPr>
                <w:rFonts w:ascii="Times New Roman" w:hAnsi="Times New Roman" w:cs="Times New Roman"/>
                <w:sz w:val="28"/>
                <w:szCs w:val="28"/>
              </w:rPr>
            </w:pPr>
            <w:r w:rsidRPr="00657A79">
              <w:rPr>
                <w:rFonts w:ascii="Times New Roman" w:hAnsi="Times New Roman" w:cs="Times New Roman"/>
                <w:sz w:val="28"/>
                <w:szCs w:val="28"/>
              </w:rPr>
              <w:t xml:space="preserve">Y. Tian, B. Shirinzadeh, D. Zhang, and G. Alici, </w:t>
            </w:r>
          </w:p>
        </w:tc>
        <w:tc>
          <w:tcPr>
            <w:tcW w:w="3192" w:type="dxa"/>
          </w:tcPr>
          <w:p w:rsidR="000C407B" w:rsidRPr="00657A79" w:rsidRDefault="00657A79" w:rsidP="00E53AA4">
            <w:pPr>
              <w:tabs>
                <w:tab w:val="left" w:pos="720"/>
              </w:tabs>
              <w:spacing w:after="100" w:line="360" w:lineRule="auto"/>
              <w:jc w:val="both"/>
              <w:rPr>
                <w:rFonts w:ascii="Times New Roman" w:hAnsi="Times New Roman" w:cs="Times New Roman"/>
                <w:sz w:val="28"/>
                <w:szCs w:val="28"/>
              </w:rPr>
            </w:pPr>
            <w:r w:rsidRPr="00657A79">
              <w:rPr>
                <w:rFonts w:ascii="Times New Roman" w:hAnsi="Times New Roman" w:cs="Times New Roman"/>
                <w:color w:val="333333"/>
                <w:sz w:val="28"/>
                <w:szCs w:val="28"/>
                <w:shd w:val="clear" w:color="auto" w:fill="FFFFFF"/>
              </w:rPr>
              <w:t>This paper presents the design methodology and dynamic modelling of a piezo-driven flexure-based Scott–Russell mechanism for nano-manipulations.</w:t>
            </w:r>
          </w:p>
        </w:tc>
      </w:tr>
    </w:tbl>
    <w:p w:rsidR="008E0A6B" w:rsidRDefault="008E0A6B"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lastRenderedPageBreak/>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9D2D2F" w:rsidRDefault="009D2D2F" w:rsidP="009D2D2F">
      <w:pPr>
        <w:pStyle w:val="Heading6"/>
        <w:tabs>
          <w:tab w:val="left" w:pos="2160"/>
        </w:tabs>
        <w:spacing w:line="360" w:lineRule="auto"/>
        <w:jc w:val="center"/>
        <w:rPr>
          <w:rFonts w:ascii="Times New Roman" w:hAnsi="Times New Roman" w:cs="Times New Roman"/>
          <w:b/>
          <w:i w:val="0"/>
          <w:color w:val="auto"/>
          <w:sz w:val="40"/>
          <w:szCs w:val="40"/>
        </w:rPr>
      </w:pPr>
    </w:p>
    <w:p w:rsidR="009D2D2F" w:rsidRDefault="009D2D2F" w:rsidP="009D2D2F">
      <w:pPr>
        <w:pStyle w:val="Heading6"/>
        <w:tabs>
          <w:tab w:val="left" w:pos="2160"/>
        </w:tabs>
        <w:spacing w:line="360" w:lineRule="auto"/>
        <w:rPr>
          <w:rFonts w:ascii="Times New Roman" w:hAnsi="Times New Roman" w:cs="Times New Roman"/>
          <w:b/>
          <w:i w:val="0"/>
          <w:color w:val="auto"/>
          <w:sz w:val="40"/>
          <w:szCs w:val="40"/>
        </w:rPr>
      </w:pPr>
    </w:p>
    <w:p w:rsidR="009D2D2F" w:rsidRDefault="009D2D2F" w:rsidP="009D2D2F"/>
    <w:p w:rsidR="008E0A6B" w:rsidRDefault="008E0A6B" w:rsidP="009D2D2F"/>
    <w:p w:rsidR="008E0A6B" w:rsidRDefault="008E0A6B" w:rsidP="009D2D2F"/>
    <w:p w:rsidR="008E0A6B" w:rsidRDefault="008E0A6B" w:rsidP="009D2D2F"/>
    <w:p w:rsidR="008E0A6B" w:rsidRDefault="008E0A6B" w:rsidP="009D2D2F"/>
    <w:p w:rsidR="008E0A6B" w:rsidRDefault="008E0A6B" w:rsidP="009D2D2F"/>
    <w:p w:rsidR="008E0A6B" w:rsidRDefault="008E0A6B" w:rsidP="009D2D2F"/>
    <w:p w:rsidR="008E0A6B" w:rsidRDefault="008E0A6B" w:rsidP="009D2D2F"/>
    <w:p w:rsidR="008E0A6B" w:rsidRDefault="008E0A6B" w:rsidP="009D2D2F"/>
    <w:p w:rsidR="008E0A6B" w:rsidRDefault="008E0A6B" w:rsidP="009D2D2F"/>
    <w:p w:rsidR="008E0A6B" w:rsidRPr="009D2D2F" w:rsidRDefault="008E0A6B" w:rsidP="009D2D2F"/>
    <w:p w:rsidR="00305BF0" w:rsidRPr="00D81E16" w:rsidRDefault="00305BF0" w:rsidP="009D2D2F">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9D2D2F" w:rsidRDefault="003654DF" w:rsidP="009D2D2F">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 xml:space="preserve">SYSTEM DESIGN AND </w:t>
      </w:r>
      <w:r w:rsidR="009D2D2F">
        <w:rPr>
          <w:rFonts w:ascii="Times New Roman" w:hAnsi="Times New Roman" w:cs="Times New Roman"/>
          <w:b/>
          <w:sz w:val="40"/>
          <w:szCs w:val="40"/>
        </w:rPr>
        <w:t>DEVELOPMENT</w:t>
      </w:r>
    </w:p>
    <w:p w:rsidR="00421F90" w:rsidRPr="009D2D2F" w:rsidRDefault="00405E73" w:rsidP="009D2D2F">
      <w:pPr>
        <w:spacing w:line="360" w:lineRule="auto"/>
        <w:jc w:val="both"/>
        <w:rPr>
          <w:rFonts w:ascii="Times New Roman" w:hAnsi="Times New Roman" w:cs="Times New Roman"/>
          <w:b/>
          <w:sz w:val="40"/>
          <w:szCs w:val="40"/>
        </w:rPr>
      </w:pPr>
      <w:r w:rsidRPr="009D2D2F">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8E0A6B" w:rsidP="00E53AA4">
      <w:pPr>
        <w:spacing w:after="0" w:line="360" w:lineRule="auto"/>
        <w:jc w:val="both"/>
        <w:rPr>
          <w:rFonts w:ascii="Times New Roman" w:hAnsi="Times New Roman" w:cs="Times New Roman"/>
        </w:rPr>
      </w:pPr>
      <w:r w:rsidRPr="008E0A6B">
        <w:rPr>
          <w:rFonts w:ascii="Times New Roman" w:hAnsi="Times New Roman" w:cs="Times New Roman"/>
        </w:rPr>
        <w:drawing>
          <wp:inline distT="0" distB="0" distL="0" distR="0">
            <wp:extent cx="5943600" cy="4599305"/>
            <wp:effectExtent l="19050" t="0" r="0" b="0"/>
            <wp:docPr id="1" name="Picture 1" descr="C:\Users\ELCOT-Lenovo\Desktop\pic3.png"/>
            <wp:cNvGraphicFramePr/>
            <a:graphic xmlns:a="http://schemas.openxmlformats.org/drawingml/2006/main">
              <a:graphicData uri="http://schemas.openxmlformats.org/drawingml/2006/picture">
                <pic:pic xmlns:pic="http://schemas.openxmlformats.org/drawingml/2006/picture">
                  <pic:nvPicPr>
                    <pic:cNvPr id="3" name="Content Placeholder 2" descr="C:\Users\ELCOT-Lenovo\Desktop\pic3.png"/>
                    <pic:cNvPicPr>
                      <a:picLocks noGrp="1" noChangeAspect="1" noChangeArrowheads="1"/>
                    </pic:cNvPicPr>
                  </pic:nvPicPr>
                  <pic:blipFill>
                    <a:blip r:embed="rId8"/>
                    <a:srcRect/>
                    <a:stretch>
                      <a:fillRect/>
                    </a:stretch>
                  </pic:blipFill>
                  <pic:spPr bwMode="auto">
                    <a:xfrm>
                      <a:off x="0" y="0"/>
                      <a:ext cx="5943600" cy="459930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8E0A6B" w:rsidRDefault="008E0A6B" w:rsidP="00E53AA4">
      <w:pPr>
        <w:spacing w:before="100" w:after="100" w:line="360" w:lineRule="auto"/>
        <w:jc w:val="both"/>
        <w:rPr>
          <w:rFonts w:ascii="Times New Roman" w:hAnsi="Times New Roman" w:cs="Times New Roman"/>
          <w:b/>
          <w:sz w:val="28"/>
          <w:szCs w:val="28"/>
        </w:rPr>
      </w:pP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lastRenderedPageBreak/>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9D2D2F" w:rsidRDefault="009D2D2F"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385D8E" w:rsidRPr="00385D8E" w:rsidRDefault="00385D8E" w:rsidP="00385D8E">
      <w:pPr>
        <w:pStyle w:val="BodyText"/>
        <w:rPr>
          <w:bCs/>
          <w:iCs/>
          <w:sz w:val="32"/>
          <w:szCs w:val="32"/>
          <w:lang w:val="en-IN"/>
        </w:rPr>
      </w:pPr>
      <w:r w:rsidRPr="00385D8E">
        <w:rPr>
          <w:b/>
          <w:iCs/>
          <w:sz w:val="28"/>
          <w:szCs w:val="28"/>
          <w:lang w:val="en-IN"/>
        </w:rPr>
        <w:t xml:space="preserve">    </w:t>
      </w:r>
      <w:r w:rsidRPr="00385D8E">
        <w:rPr>
          <w:bCs/>
          <w:iCs/>
          <w:sz w:val="32"/>
          <w:szCs w:val="32"/>
          <w:lang w:val="en-IN"/>
        </w:rPr>
        <w:t xml:space="preserve">This paper presents a novel flexure-based kinematically decoupled XY positioning stage directly driven by two linear motors. The mechanism of the XY positioning stage has been introduced firstly, and the dynamic model of the XY stage has been established. Dynamic design has been carried out, and the result shows that the rotational stiffness of the flexure hinges should be larger than 180 N/m to ensure that the angular displacement of working table was within ±0.5° with the motion stroke form -25 mm to 25 mm. Finally the geometric parameters of the flexure hinges were determined. The stage performance was investigated, and the results show that there are vibrations at 209 and 453 Hz. When the reference displacement was 25 mm, X-axis setting time was 112 ms, steady state error was 0.5 μm and velocity could reach 0.59 m/s. Y-axis setting time was 124 ms, steady state error was 0.5 μm and velocity could reach 0.62 m/s. The angular displacements of the working table were less than ±0.5° within the ±25 mm motion stroke. X-axis positioning accuracy was 0.6 μm and the repeatability was 0.3 μm. Y-axis positioning accuracy and repeatability were 0.5 μm and 0.3 μm, respectively. Sub-micrometer accuracy positioning within large motion stroke can be accomplished using the developed stage. </w:t>
      </w:r>
    </w:p>
    <w:p w:rsidR="001F1E5A" w:rsidRPr="00385D8E" w:rsidRDefault="001F1E5A" w:rsidP="00E53AA4">
      <w:pPr>
        <w:pStyle w:val="BodyText"/>
        <w:rPr>
          <w:bCs/>
          <w:iCs/>
          <w:sz w:val="32"/>
          <w:szCs w:val="32"/>
        </w:rPr>
      </w:pPr>
    </w:p>
    <w:p w:rsidR="003C0F6F" w:rsidRDefault="003C0F6F" w:rsidP="00E53AA4">
      <w:pPr>
        <w:pStyle w:val="BodyText"/>
        <w:rPr>
          <w:b/>
          <w:iCs/>
          <w:sz w:val="28"/>
          <w:szCs w:val="28"/>
        </w:rPr>
      </w:pPr>
    </w:p>
    <w:p w:rsidR="00385D8E" w:rsidRDefault="003C0F6F" w:rsidP="00E53AA4">
      <w:pPr>
        <w:pStyle w:val="BodyText"/>
        <w:rPr>
          <w:b/>
          <w:iCs/>
          <w:sz w:val="28"/>
          <w:szCs w:val="28"/>
        </w:rPr>
      </w:pPr>
      <w:r>
        <w:rPr>
          <w:b/>
          <w:iCs/>
          <w:sz w:val="28"/>
          <w:szCs w:val="28"/>
        </w:rPr>
        <w:t xml:space="preserve">                </w:t>
      </w:r>
      <w:r w:rsidR="00491919">
        <w:rPr>
          <w:b/>
          <w:iCs/>
          <w:sz w:val="28"/>
          <w:szCs w:val="28"/>
        </w:rPr>
        <w:t xml:space="preserve">          </w:t>
      </w:r>
    </w:p>
    <w:p w:rsidR="00370D47" w:rsidRPr="00385D8E" w:rsidRDefault="00370D47" w:rsidP="00385D8E">
      <w:pPr>
        <w:pStyle w:val="BodyText"/>
        <w:jc w:val="center"/>
        <w:rPr>
          <w:b/>
          <w:iCs/>
          <w:sz w:val="28"/>
          <w:szCs w:val="28"/>
        </w:rPr>
      </w:pPr>
      <w:r w:rsidRPr="003C0F6F">
        <w:rPr>
          <w:b/>
          <w:iCs/>
          <w:sz w:val="40"/>
          <w:szCs w:val="40"/>
        </w:rPr>
        <w:lastRenderedPageBreak/>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385D8E" w:rsidRDefault="009B1D3C" w:rsidP="00385D8E">
      <w:pPr>
        <w:pStyle w:val="BodyText"/>
        <w:numPr>
          <w:ilvl w:val="0"/>
          <w:numId w:val="42"/>
        </w:numPr>
        <w:rPr>
          <w:sz w:val="32"/>
          <w:szCs w:val="32"/>
          <w:lang w:val="en-IN"/>
        </w:rPr>
      </w:pPr>
      <w:r w:rsidRPr="00385D8E">
        <w:rPr>
          <w:sz w:val="32"/>
          <w:szCs w:val="32"/>
          <w:lang w:val="en-IN"/>
        </w:rPr>
        <w:t>[1] Y.M. Li, and Q.S Xu, “Design and robust repetitive control of a new parallel-kinematic xy piezostage for micro/nanomanipulation,” IEEE/ASME Transactions on Mechatronics, vol. 17, n</w:t>
      </w:r>
      <w:r w:rsidRPr="00385D8E">
        <w:rPr>
          <w:sz w:val="32"/>
          <w:szCs w:val="32"/>
          <w:lang w:val="en-IN"/>
        </w:rPr>
        <w:t xml:space="preserve">o. 6, pp. 1120-1132, 2012. </w:t>
      </w:r>
    </w:p>
    <w:p w:rsidR="00000000" w:rsidRPr="00385D8E" w:rsidRDefault="009B1D3C" w:rsidP="00385D8E">
      <w:pPr>
        <w:pStyle w:val="BodyText"/>
        <w:numPr>
          <w:ilvl w:val="0"/>
          <w:numId w:val="42"/>
        </w:numPr>
        <w:rPr>
          <w:sz w:val="32"/>
          <w:szCs w:val="32"/>
          <w:lang w:val="en-IN"/>
        </w:rPr>
      </w:pPr>
      <w:r w:rsidRPr="00385D8E">
        <w:rPr>
          <w:sz w:val="32"/>
          <w:szCs w:val="32"/>
          <w:lang w:val="en-IN"/>
        </w:rPr>
        <w:t>[2] F.J. Wang, C.M. Liang, Y.L. Tian, X.Y. Zhao, and D.W. Zhang, “Design of a piezoelectric-actuated microgripper with a three-stage flexure-based amplification,” IEEE/ASME Transactions on Mechatronics, vol. 20, no. 5, pp. 2205</w:t>
      </w:r>
      <w:r w:rsidRPr="00385D8E">
        <w:rPr>
          <w:sz w:val="32"/>
          <w:szCs w:val="32"/>
          <w:lang w:val="en-IN"/>
        </w:rPr>
        <w:t xml:space="preserve">-2213, Oct. 2015.. </w:t>
      </w:r>
    </w:p>
    <w:p w:rsidR="00000000" w:rsidRPr="00385D8E" w:rsidRDefault="009B1D3C" w:rsidP="00385D8E">
      <w:pPr>
        <w:pStyle w:val="BodyText"/>
        <w:numPr>
          <w:ilvl w:val="0"/>
          <w:numId w:val="42"/>
        </w:numPr>
        <w:rPr>
          <w:sz w:val="32"/>
          <w:szCs w:val="32"/>
          <w:lang w:val="en-IN"/>
        </w:rPr>
      </w:pPr>
      <w:r w:rsidRPr="00385D8E">
        <w:rPr>
          <w:sz w:val="32"/>
          <w:szCs w:val="32"/>
          <w:lang w:val="en-IN"/>
        </w:rPr>
        <w:t xml:space="preserve">[3] Q.S. Xu, "Design and development of a compact flexure-based xy precision positioning system with centimeter range," IEEE Transactions on Industrial Electronics, vol. 61, no. 2, pp. 893-903, 2014. </w:t>
      </w:r>
    </w:p>
    <w:p w:rsidR="00000000" w:rsidRPr="00385D8E" w:rsidRDefault="009B1D3C" w:rsidP="00385D8E">
      <w:pPr>
        <w:pStyle w:val="BodyText"/>
        <w:numPr>
          <w:ilvl w:val="0"/>
          <w:numId w:val="42"/>
        </w:numPr>
        <w:rPr>
          <w:sz w:val="32"/>
          <w:szCs w:val="32"/>
          <w:lang w:val="en-IN"/>
        </w:rPr>
      </w:pPr>
      <w:r w:rsidRPr="00385D8E">
        <w:rPr>
          <w:sz w:val="32"/>
          <w:szCs w:val="32"/>
          <w:lang w:val="en-IN"/>
        </w:rPr>
        <w:t>[4] Y. Tian, B. Shirinzadeh, D. Z</w:t>
      </w:r>
      <w:r w:rsidRPr="00385D8E">
        <w:rPr>
          <w:sz w:val="32"/>
          <w:szCs w:val="32"/>
          <w:lang w:val="en-IN"/>
        </w:rPr>
        <w:t xml:space="preserve">hang, and G. Alici, “Development and dynamic modelling of a flexure-based Scott–Russell mechanism for nano-manipulation”, Mechanical Systems and Signal Processing, vol. 23, no. 3, pp. 957-978, 2009. </w:t>
      </w:r>
    </w:p>
    <w:p w:rsidR="00000000" w:rsidRPr="00385D8E" w:rsidRDefault="009B1D3C" w:rsidP="00385D8E">
      <w:pPr>
        <w:pStyle w:val="BodyText"/>
        <w:numPr>
          <w:ilvl w:val="0"/>
          <w:numId w:val="42"/>
        </w:numPr>
        <w:rPr>
          <w:sz w:val="32"/>
          <w:szCs w:val="32"/>
          <w:lang w:val="en-IN"/>
        </w:rPr>
      </w:pPr>
      <w:r w:rsidRPr="00385D8E">
        <w:rPr>
          <w:sz w:val="32"/>
          <w:szCs w:val="32"/>
          <w:lang w:val="en-IN"/>
        </w:rPr>
        <w:t>[5] F.J. Wang, Z.P. Ma, W.G. Gao, X.Y. Zhao, Y.L. Tian,</w:t>
      </w:r>
      <w:r w:rsidRPr="00385D8E">
        <w:rPr>
          <w:sz w:val="32"/>
          <w:szCs w:val="32"/>
          <w:lang w:val="en-IN"/>
        </w:rPr>
        <w:t xml:space="preserve"> D.W. Zhang, and C.M. Liang. “Dynamic modeling and control of a novel XY positioning stage for semiconductor packaging,” Transactions of the Institute of Measurement and Control, vol. 37, no. 2, pp. 1107-1120, 2015.</w:t>
      </w:r>
      <w:r w:rsidRPr="00385D8E">
        <w:rPr>
          <w:sz w:val="32"/>
          <w:szCs w:val="32"/>
        </w:rPr>
        <w:t xml:space="preserve"> </w:t>
      </w:r>
    </w:p>
    <w:p w:rsidR="00000000" w:rsidRPr="00385D8E" w:rsidRDefault="009B1D3C" w:rsidP="00385D8E">
      <w:pPr>
        <w:pStyle w:val="BodyText"/>
        <w:numPr>
          <w:ilvl w:val="0"/>
          <w:numId w:val="42"/>
        </w:numPr>
        <w:rPr>
          <w:sz w:val="32"/>
          <w:szCs w:val="32"/>
          <w:lang w:val="en-IN"/>
        </w:rPr>
      </w:pPr>
      <w:r w:rsidRPr="00385D8E">
        <w:rPr>
          <w:sz w:val="32"/>
          <w:szCs w:val="32"/>
          <w:lang w:val="en-IN"/>
        </w:rPr>
        <w:lastRenderedPageBreak/>
        <w:t>[6] S. Xiao and Y. M. Li, "Optimal des</w:t>
      </w:r>
      <w:r w:rsidRPr="00385D8E">
        <w:rPr>
          <w:sz w:val="32"/>
          <w:szCs w:val="32"/>
          <w:lang w:val="en-IN"/>
        </w:rPr>
        <w:t xml:space="preserve">ign, fabrication and control of an XY micro-positioning stage driven by electromagnetic actuators," IEEE Transactions on Industrial Electronics, vol. 60, no.10, pp.4613-4626, 2013. </w:t>
      </w:r>
    </w:p>
    <w:p w:rsidR="00000000" w:rsidRPr="00385D8E" w:rsidRDefault="009B1D3C" w:rsidP="00385D8E">
      <w:pPr>
        <w:pStyle w:val="BodyText"/>
        <w:numPr>
          <w:ilvl w:val="0"/>
          <w:numId w:val="42"/>
        </w:numPr>
        <w:rPr>
          <w:sz w:val="32"/>
          <w:szCs w:val="32"/>
          <w:lang w:val="en-IN"/>
        </w:rPr>
      </w:pPr>
      <w:r w:rsidRPr="00385D8E">
        <w:rPr>
          <w:sz w:val="32"/>
          <w:szCs w:val="32"/>
          <w:lang w:val="en-IN"/>
        </w:rPr>
        <w:t>[7] H. Tang and Y. M. Li, “A new flexure-based y</w:t>
      </w:r>
      <w:r w:rsidRPr="00385D8E">
        <w:rPr>
          <w:sz w:val="32"/>
          <w:szCs w:val="32"/>
          <w:lang w:val="el-GR"/>
        </w:rPr>
        <w:t xml:space="preserve">θ </w:t>
      </w:r>
      <w:r w:rsidRPr="00385D8E">
        <w:rPr>
          <w:sz w:val="32"/>
          <w:szCs w:val="32"/>
          <w:lang w:val="en-IN"/>
        </w:rPr>
        <w:t>nanomanipulator with na</w:t>
      </w:r>
      <w:r w:rsidRPr="00385D8E">
        <w:rPr>
          <w:sz w:val="32"/>
          <w:szCs w:val="32"/>
          <w:lang w:val="en-IN"/>
        </w:rPr>
        <w:t xml:space="preserve">nometer scale positioning resolution and millimeter range workspace,” IEEE/ASME Transactions on Mechatronics, vol. 20, no. 3, pp. 1320-1330, June 2015. </w:t>
      </w:r>
    </w:p>
    <w:p w:rsidR="00000000" w:rsidRPr="00385D8E" w:rsidRDefault="009B1D3C" w:rsidP="00385D8E">
      <w:pPr>
        <w:pStyle w:val="BodyText"/>
        <w:numPr>
          <w:ilvl w:val="0"/>
          <w:numId w:val="42"/>
        </w:numPr>
        <w:rPr>
          <w:sz w:val="32"/>
          <w:szCs w:val="32"/>
          <w:lang w:val="en-IN"/>
        </w:rPr>
      </w:pPr>
      <w:r w:rsidRPr="00385D8E">
        <w:rPr>
          <w:sz w:val="32"/>
          <w:szCs w:val="32"/>
          <w:lang w:val="en-IN"/>
        </w:rPr>
        <w:t>[8] F.J. Wang, X.Y. Zhao, D.W. Zhang, Z.P. Ma, and X.B. Jing, “Robust and precision control for a dire</w:t>
      </w:r>
      <w:r w:rsidRPr="00385D8E">
        <w:rPr>
          <w:sz w:val="32"/>
          <w:szCs w:val="32"/>
          <w:lang w:val="en-IN"/>
        </w:rPr>
        <w:t xml:space="preserve">ctly-driven XY table,” Proceedings of the Institution of Mechanical Engineers, Part C: Journal of Mechanical Engineering Science, vol. 225, pp. 1107-1120, 2011. </w:t>
      </w:r>
    </w:p>
    <w:p w:rsidR="00000000" w:rsidRPr="00385D8E" w:rsidRDefault="009B1D3C" w:rsidP="00385D8E">
      <w:pPr>
        <w:pStyle w:val="BodyText"/>
        <w:numPr>
          <w:ilvl w:val="0"/>
          <w:numId w:val="42"/>
        </w:numPr>
        <w:rPr>
          <w:sz w:val="32"/>
          <w:szCs w:val="32"/>
          <w:lang w:val="en-IN"/>
        </w:rPr>
      </w:pPr>
      <w:r w:rsidRPr="00385D8E">
        <w:rPr>
          <w:sz w:val="32"/>
          <w:szCs w:val="32"/>
          <w:lang w:val="en-IN"/>
        </w:rPr>
        <w:t xml:space="preserve">[9] M. Moallem, and V. A.Tabrizi, </w:t>
      </w:r>
      <w:r w:rsidRPr="00385D8E">
        <w:rPr>
          <w:sz w:val="32"/>
          <w:szCs w:val="32"/>
          <w:lang w:val="en-IN"/>
        </w:rPr>
        <w:t xml:space="preserve">“Tracking control of an antagonistic shape memory alloy actuator pair,” IEEE Transactions on Control Systems Technology, vol. 17, no. 1, pp. 1107-1120, 2009. </w:t>
      </w:r>
    </w:p>
    <w:p w:rsidR="00000000" w:rsidRPr="00385D8E" w:rsidRDefault="009B1D3C" w:rsidP="00385D8E">
      <w:pPr>
        <w:pStyle w:val="BodyText"/>
        <w:numPr>
          <w:ilvl w:val="0"/>
          <w:numId w:val="42"/>
        </w:numPr>
        <w:rPr>
          <w:sz w:val="32"/>
          <w:szCs w:val="32"/>
          <w:lang w:val="en-IN"/>
        </w:rPr>
      </w:pPr>
      <w:r w:rsidRPr="00385D8E">
        <w:rPr>
          <w:sz w:val="32"/>
          <w:szCs w:val="32"/>
          <w:lang w:val="en-IN"/>
        </w:rPr>
        <w:t>[10] L. Riccardi, D. Naso, B. Turchiano, and H. Janocha, “Adaptive control of positioning system</w:t>
      </w:r>
      <w:r w:rsidRPr="00385D8E">
        <w:rPr>
          <w:sz w:val="32"/>
          <w:szCs w:val="32"/>
          <w:lang w:val="en-IN"/>
        </w:rPr>
        <w:t xml:space="preserve">s with hysteresis based on magnetic shape memory alloys,” IEEE Transactions on Control Systems Technology, vol. 21, no. 6, pp. 2011-2023, 2013.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B1D3C" w:rsidRDefault="009B1D3C" w:rsidP="003654DF">
      <w:pPr>
        <w:spacing w:after="0" w:line="240" w:lineRule="auto"/>
      </w:pPr>
      <w:r>
        <w:separator/>
      </w:r>
    </w:p>
  </w:endnote>
  <w:endnote w:type="continuationSeparator" w:id="1">
    <w:p w:rsidR="009B1D3C" w:rsidRDefault="009B1D3C"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B1D3C" w:rsidRDefault="009B1D3C" w:rsidP="003654DF">
      <w:pPr>
        <w:spacing w:after="0" w:line="240" w:lineRule="auto"/>
      </w:pPr>
      <w:r>
        <w:separator/>
      </w:r>
    </w:p>
  </w:footnote>
  <w:footnote w:type="continuationSeparator" w:id="1">
    <w:p w:rsidR="009B1D3C" w:rsidRDefault="009B1D3C"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F76CEB">
        <w:pPr>
          <w:pStyle w:val="Header"/>
          <w:jc w:val="right"/>
        </w:pPr>
        <w:fldSimple w:instr=" PAGE   \* MERGEFORMAT ">
          <w:r w:rsidR="008E0A6B">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6795A92"/>
    <w:multiLevelType w:val="hybridMultilevel"/>
    <w:tmpl w:val="D5A83DF4"/>
    <w:lvl w:ilvl="0" w:tplc="28FEEB8A">
      <w:start w:val="1"/>
      <w:numFmt w:val="bullet"/>
      <w:lvlText w:val=""/>
      <w:lvlJc w:val="left"/>
      <w:pPr>
        <w:tabs>
          <w:tab w:val="num" w:pos="720"/>
        </w:tabs>
        <w:ind w:left="720" w:hanging="360"/>
      </w:pPr>
      <w:rPr>
        <w:rFonts w:ascii="Wingdings 2" w:hAnsi="Wingdings 2" w:hint="default"/>
      </w:rPr>
    </w:lvl>
    <w:lvl w:ilvl="1" w:tplc="D228C24E" w:tentative="1">
      <w:start w:val="1"/>
      <w:numFmt w:val="bullet"/>
      <w:lvlText w:val=""/>
      <w:lvlJc w:val="left"/>
      <w:pPr>
        <w:tabs>
          <w:tab w:val="num" w:pos="1440"/>
        </w:tabs>
        <w:ind w:left="1440" w:hanging="360"/>
      </w:pPr>
      <w:rPr>
        <w:rFonts w:ascii="Wingdings 2" w:hAnsi="Wingdings 2" w:hint="default"/>
      </w:rPr>
    </w:lvl>
    <w:lvl w:ilvl="2" w:tplc="D2280398" w:tentative="1">
      <w:start w:val="1"/>
      <w:numFmt w:val="bullet"/>
      <w:lvlText w:val=""/>
      <w:lvlJc w:val="left"/>
      <w:pPr>
        <w:tabs>
          <w:tab w:val="num" w:pos="2160"/>
        </w:tabs>
        <w:ind w:left="2160" w:hanging="360"/>
      </w:pPr>
      <w:rPr>
        <w:rFonts w:ascii="Wingdings 2" w:hAnsi="Wingdings 2" w:hint="default"/>
      </w:rPr>
    </w:lvl>
    <w:lvl w:ilvl="3" w:tplc="5A0C1A7E" w:tentative="1">
      <w:start w:val="1"/>
      <w:numFmt w:val="bullet"/>
      <w:lvlText w:val=""/>
      <w:lvlJc w:val="left"/>
      <w:pPr>
        <w:tabs>
          <w:tab w:val="num" w:pos="2880"/>
        </w:tabs>
        <w:ind w:left="2880" w:hanging="360"/>
      </w:pPr>
      <w:rPr>
        <w:rFonts w:ascii="Wingdings 2" w:hAnsi="Wingdings 2" w:hint="default"/>
      </w:rPr>
    </w:lvl>
    <w:lvl w:ilvl="4" w:tplc="AB322FA6" w:tentative="1">
      <w:start w:val="1"/>
      <w:numFmt w:val="bullet"/>
      <w:lvlText w:val=""/>
      <w:lvlJc w:val="left"/>
      <w:pPr>
        <w:tabs>
          <w:tab w:val="num" w:pos="3600"/>
        </w:tabs>
        <w:ind w:left="3600" w:hanging="360"/>
      </w:pPr>
      <w:rPr>
        <w:rFonts w:ascii="Wingdings 2" w:hAnsi="Wingdings 2" w:hint="default"/>
      </w:rPr>
    </w:lvl>
    <w:lvl w:ilvl="5" w:tplc="82BE4F6C" w:tentative="1">
      <w:start w:val="1"/>
      <w:numFmt w:val="bullet"/>
      <w:lvlText w:val=""/>
      <w:lvlJc w:val="left"/>
      <w:pPr>
        <w:tabs>
          <w:tab w:val="num" w:pos="4320"/>
        </w:tabs>
        <w:ind w:left="4320" w:hanging="360"/>
      </w:pPr>
      <w:rPr>
        <w:rFonts w:ascii="Wingdings 2" w:hAnsi="Wingdings 2" w:hint="default"/>
      </w:rPr>
    </w:lvl>
    <w:lvl w:ilvl="6" w:tplc="7C761B60" w:tentative="1">
      <w:start w:val="1"/>
      <w:numFmt w:val="bullet"/>
      <w:lvlText w:val=""/>
      <w:lvlJc w:val="left"/>
      <w:pPr>
        <w:tabs>
          <w:tab w:val="num" w:pos="5040"/>
        </w:tabs>
        <w:ind w:left="5040" w:hanging="360"/>
      </w:pPr>
      <w:rPr>
        <w:rFonts w:ascii="Wingdings 2" w:hAnsi="Wingdings 2" w:hint="default"/>
      </w:rPr>
    </w:lvl>
    <w:lvl w:ilvl="7" w:tplc="A59239FA" w:tentative="1">
      <w:start w:val="1"/>
      <w:numFmt w:val="bullet"/>
      <w:lvlText w:val=""/>
      <w:lvlJc w:val="left"/>
      <w:pPr>
        <w:tabs>
          <w:tab w:val="num" w:pos="5760"/>
        </w:tabs>
        <w:ind w:left="5760" w:hanging="360"/>
      </w:pPr>
      <w:rPr>
        <w:rFonts w:ascii="Wingdings 2" w:hAnsi="Wingdings 2" w:hint="default"/>
      </w:rPr>
    </w:lvl>
    <w:lvl w:ilvl="8" w:tplc="AE384ED2" w:tentative="1">
      <w:start w:val="1"/>
      <w:numFmt w:val="bullet"/>
      <w:lvlText w:val=""/>
      <w:lvlJc w:val="left"/>
      <w:pPr>
        <w:tabs>
          <w:tab w:val="num" w:pos="6480"/>
        </w:tabs>
        <w:ind w:left="6480" w:hanging="360"/>
      </w:pPr>
      <w:rPr>
        <w:rFonts w:ascii="Wingdings 2" w:hAnsi="Wingdings 2"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B245EC8"/>
    <w:multiLevelType w:val="hybridMultilevel"/>
    <w:tmpl w:val="D1F2F0F2"/>
    <w:lvl w:ilvl="0" w:tplc="1A8843C4">
      <w:start w:val="1"/>
      <w:numFmt w:val="bullet"/>
      <w:lvlText w:val=""/>
      <w:lvlJc w:val="left"/>
      <w:pPr>
        <w:tabs>
          <w:tab w:val="num" w:pos="720"/>
        </w:tabs>
        <w:ind w:left="720" w:hanging="360"/>
      </w:pPr>
      <w:rPr>
        <w:rFonts w:ascii="Wingdings 2" w:hAnsi="Wingdings 2" w:hint="default"/>
      </w:rPr>
    </w:lvl>
    <w:lvl w:ilvl="1" w:tplc="273A2870" w:tentative="1">
      <w:start w:val="1"/>
      <w:numFmt w:val="bullet"/>
      <w:lvlText w:val=""/>
      <w:lvlJc w:val="left"/>
      <w:pPr>
        <w:tabs>
          <w:tab w:val="num" w:pos="1440"/>
        </w:tabs>
        <w:ind w:left="1440" w:hanging="360"/>
      </w:pPr>
      <w:rPr>
        <w:rFonts w:ascii="Wingdings 2" w:hAnsi="Wingdings 2" w:hint="default"/>
      </w:rPr>
    </w:lvl>
    <w:lvl w:ilvl="2" w:tplc="D5D26F26" w:tentative="1">
      <w:start w:val="1"/>
      <w:numFmt w:val="bullet"/>
      <w:lvlText w:val=""/>
      <w:lvlJc w:val="left"/>
      <w:pPr>
        <w:tabs>
          <w:tab w:val="num" w:pos="2160"/>
        </w:tabs>
        <w:ind w:left="2160" w:hanging="360"/>
      </w:pPr>
      <w:rPr>
        <w:rFonts w:ascii="Wingdings 2" w:hAnsi="Wingdings 2" w:hint="default"/>
      </w:rPr>
    </w:lvl>
    <w:lvl w:ilvl="3" w:tplc="A776D4BE" w:tentative="1">
      <w:start w:val="1"/>
      <w:numFmt w:val="bullet"/>
      <w:lvlText w:val=""/>
      <w:lvlJc w:val="left"/>
      <w:pPr>
        <w:tabs>
          <w:tab w:val="num" w:pos="2880"/>
        </w:tabs>
        <w:ind w:left="2880" w:hanging="360"/>
      </w:pPr>
      <w:rPr>
        <w:rFonts w:ascii="Wingdings 2" w:hAnsi="Wingdings 2" w:hint="default"/>
      </w:rPr>
    </w:lvl>
    <w:lvl w:ilvl="4" w:tplc="0858585A" w:tentative="1">
      <w:start w:val="1"/>
      <w:numFmt w:val="bullet"/>
      <w:lvlText w:val=""/>
      <w:lvlJc w:val="left"/>
      <w:pPr>
        <w:tabs>
          <w:tab w:val="num" w:pos="3600"/>
        </w:tabs>
        <w:ind w:left="3600" w:hanging="360"/>
      </w:pPr>
      <w:rPr>
        <w:rFonts w:ascii="Wingdings 2" w:hAnsi="Wingdings 2" w:hint="default"/>
      </w:rPr>
    </w:lvl>
    <w:lvl w:ilvl="5" w:tplc="E262525E" w:tentative="1">
      <w:start w:val="1"/>
      <w:numFmt w:val="bullet"/>
      <w:lvlText w:val=""/>
      <w:lvlJc w:val="left"/>
      <w:pPr>
        <w:tabs>
          <w:tab w:val="num" w:pos="4320"/>
        </w:tabs>
        <w:ind w:left="4320" w:hanging="360"/>
      </w:pPr>
      <w:rPr>
        <w:rFonts w:ascii="Wingdings 2" w:hAnsi="Wingdings 2" w:hint="default"/>
      </w:rPr>
    </w:lvl>
    <w:lvl w:ilvl="6" w:tplc="402E9746" w:tentative="1">
      <w:start w:val="1"/>
      <w:numFmt w:val="bullet"/>
      <w:lvlText w:val=""/>
      <w:lvlJc w:val="left"/>
      <w:pPr>
        <w:tabs>
          <w:tab w:val="num" w:pos="5040"/>
        </w:tabs>
        <w:ind w:left="5040" w:hanging="360"/>
      </w:pPr>
      <w:rPr>
        <w:rFonts w:ascii="Wingdings 2" w:hAnsi="Wingdings 2" w:hint="default"/>
      </w:rPr>
    </w:lvl>
    <w:lvl w:ilvl="7" w:tplc="CEA6517E" w:tentative="1">
      <w:start w:val="1"/>
      <w:numFmt w:val="bullet"/>
      <w:lvlText w:val=""/>
      <w:lvlJc w:val="left"/>
      <w:pPr>
        <w:tabs>
          <w:tab w:val="num" w:pos="5760"/>
        </w:tabs>
        <w:ind w:left="5760" w:hanging="360"/>
      </w:pPr>
      <w:rPr>
        <w:rFonts w:ascii="Wingdings 2" w:hAnsi="Wingdings 2" w:hint="default"/>
      </w:rPr>
    </w:lvl>
    <w:lvl w:ilvl="8" w:tplc="C5B89D20" w:tentative="1">
      <w:start w:val="1"/>
      <w:numFmt w:val="bullet"/>
      <w:lvlText w:val=""/>
      <w:lvlJc w:val="left"/>
      <w:pPr>
        <w:tabs>
          <w:tab w:val="num" w:pos="6480"/>
        </w:tabs>
        <w:ind w:left="6480" w:hanging="360"/>
      </w:pPr>
      <w:rPr>
        <w:rFonts w:ascii="Wingdings 2" w:hAnsi="Wingdings 2" w:hint="default"/>
      </w:rPr>
    </w:lvl>
  </w:abstractNum>
  <w:abstractNum w:abstractNumId="11">
    <w:nsid w:val="275D466E"/>
    <w:multiLevelType w:val="hybridMultilevel"/>
    <w:tmpl w:val="4A1EDB7E"/>
    <w:lvl w:ilvl="0" w:tplc="10DAF87A">
      <w:start w:val="1"/>
      <w:numFmt w:val="bullet"/>
      <w:lvlText w:val=""/>
      <w:lvlJc w:val="left"/>
      <w:pPr>
        <w:tabs>
          <w:tab w:val="num" w:pos="720"/>
        </w:tabs>
        <w:ind w:left="720" w:hanging="360"/>
      </w:pPr>
      <w:rPr>
        <w:rFonts w:ascii="Wingdings 2" w:hAnsi="Wingdings 2" w:hint="default"/>
      </w:rPr>
    </w:lvl>
    <w:lvl w:ilvl="1" w:tplc="E3F4A36A" w:tentative="1">
      <w:start w:val="1"/>
      <w:numFmt w:val="bullet"/>
      <w:lvlText w:val=""/>
      <w:lvlJc w:val="left"/>
      <w:pPr>
        <w:tabs>
          <w:tab w:val="num" w:pos="1440"/>
        </w:tabs>
        <w:ind w:left="1440" w:hanging="360"/>
      </w:pPr>
      <w:rPr>
        <w:rFonts w:ascii="Wingdings 2" w:hAnsi="Wingdings 2" w:hint="default"/>
      </w:rPr>
    </w:lvl>
    <w:lvl w:ilvl="2" w:tplc="A9A6C6F0" w:tentative="1">
      <w:start w:val="1"/>
      <w:numFmt w:val="bullet"/>
      <w:lvlText w:val=""/>
      <w:lvlJc w:val="left"/>
      <w:pPr>
        <w:tabs>
          <w:tab w:val="num" w:pos="2160"/>
        </w:tabs>
        <w:ind w:left="2160" w:hanging="360"/>
      </w:pPr>
      <w:rPr>
        <w:rFonts w:ascii="Wingdings 2" w:hAnsi="Wingdings 2" w:hint="default"/>
      </w:rPr>
    </w:lvl>
    <w:lvl w:ilvl="3" w:tplc="5A04C6E8" w:tentative="1">
      <w:start w:val="1"/>
      <w:numFmt w:val="bullet"/>
      <w:lvlText w:val=""/>
      <w:lvlJc w:val="left"/>
      <w:pPr>
        <w:tabs>
          <w:tab w:val="num" w:pos="2880"/>
        </w:tabs>
        <w:ind w:left="2880" w:hanging="360"/>
      </w:pPr>
      <w:rPr>
        <w:rFonts w:ascii="Wingdings 2" w:hAnsi="Wingdings 2" w:hint="default"/>
      </w:rPr>
    </w:lvl>
    <w:lvl w:ilvl="4" w:tplc="24B48DF0" w:tentative="1">
      <w:start w:val="1"/>
      <w:numFmt w:val="bullet"/>
      <w:lvlText w:val=""/>
      <w:lvlJc w:val="left"/>
      <w:pPr>
        <w:tabs>
          <w:tab w:val="num" w:pos="3600"/>
        </w:tabs>
        <w:ind w:left="3600" w:hanging="360"/>
      </w:pPr>
      <w:rPr>
        <w:rFonts w:ascii="Wingdings 2" w:hAnsi="Wingdings 2" w:hint="default"/>
      </w:rPr>
    </w:lvl>
    <w:lvl w:ilvl="5" w:tplc="B52CD842" w:tentative="1">
      <w:start w:val="1"/>
      <w:numFmt w:val="bullet"/>
      <w:lvlText w:val=""/>
      <w:lvlJc w:val="left"/>
      <w:pPr>
        <w:tabs>
          <w:tab w:val="num" w:pos="4320"/>
        </w:tabs>
        <w:ind w:left="4320" w:hanging="360"/>
      </w:pPr>
      <w:rPr>
        <w:rFonts w:ascii="Wingdings 2" w:hAnsi="Wingdings 2" w:hint="default"/>
      </w:rPr>
    </w:lvl>
    <w:lvl w:ilvl="6" w:tplc="1F64A648" w:tentative="1">
      <w:start w:val="1"/>
      <w:numFmt w:val="bullet"/>
      <w:lvlText w:val=""/>
      <w:lvlJc w:val="left"/>
      <w:pPr>
        <w:tabs>
          <w:tab w:val="num" w:pos="5040"/>
        </w:tabs>
        <w:ind w:left="5040" w:hanging="360"/>
      </w:pPr>
      <w:rPr>
        <w:rFonts w:ascii="Wingdings 2" w:hAnsi="Wingdings 2" w:hint="default"/>
      </w:rPr>
    </w:lvl>
    <w:lvl w:ilvl="7" w:tplc="84CACE68" w:tentative="1">
      <w:start w:val="1"/>
      <w:numFmt w:val="bullet"/>
      <w:lvlText w:val=""/>
      <w:lvlJc w:val="left"/>
      <w:pPr>
        <w:tabs>
          <w:tab w:val="num" w:pos="5760"/>
        </w:tabs>
        <w:ind w:left="5760" w:hanging="360"/>
      </w:pPr>
      <w:rPr>
        <w:rFonts w:ascii="Wingdings 2" w:hAnsi="Wingdings 2" w:hint="default"/>
      </w:rPr>
    </w:lvl>
    <w:lvl w:ilvl="8" w:tplc="FA808554" w:tentative="1">
      <w:start w:val="1"/>
      <w:numFmt w:val="bullet"/>
      <w:lvlText w:val=""/>
      <w:lvlJc w:val="left"/>
      <w:pPr>
        <w:tabs>
          <w:tab w:val="num" w:pos="6480"/>
        </w:tabs>
        <w:ind w:left="6480" w:hanging="360"/>
      </w:pPr>
      <w:rPr>
        <w:rFonts w:ascii="Wingdings 2" w:hAnsi="Wingdings 2"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76169"/>
    <w:multiLevelType w:val="hybridMultilevel"/>
    <w:tmpl w:val="94D8CA96"/>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0">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07B6A55"/>
    <w:multiLevelType w:val="hybridMultilevel"/>
    <w:tmpl w:val="0D887AC2"/>
    <w:lvl w:ilvl="0" w:tplc="08E8FB2E">
      <w:start w:val="1"/>
      <w:numFmt w:val="bullet"/>
      <w:lvlText w:val=""/>
      <w:lvlJc w:val="left"/>
      <w:pPr>
        <w:tabs>
          <w:tab w:val="num" w:pos="720"/>
        </w:tabs>
        <w:ind w:left="720" w:hanging="360"/>
      </w:pPr>
      <w:rPr>
        <w:rFonts w:ascii="Wingdings 2" w:hAnsi="Wingdings 2" w:hint="default"/>
      </w:rPr>
    </w:lvl>
    <w:lvl w:ilvl="1" w:tplc="9A4CBB20" w:tentative="1">
      <w:start w:val="1"/>
      <w:numFmt w:val="bullet"/>
      <w:lvlText w:val=""/>
      <w:lvlJc w:val="left"/>
      <w:pPr>
        <w:tabs>
          <w:tab w:val="num" w:pos="1440"/>
        </w:tabs>
        <w:ind w:left="1440" w:hanging="360"/>
      </w:pPr>
      <w:rPr>
        <w:rFonts w:ascii="Wingdings 2" w:hAnsi="Wingdings 2" w:hint="default"/>
      </w:rPr>
    </w:lvl>
    <w:lvl w:ilvl="2" w:tplc="6AEAF330" w:tentative="1">
      <w:start w:val="1"/>
      <w:numFmt w:val="bullet"/>
      <w:lvlText w:val=""/>
      <w:lvlJc w:val="left"/>
      <w:pPr>
        <w:tabs>
          <w:tab w:val="num" w:pos="2160"/>
        </w:tabs>
        <w:ind w:left="2160" w:hanging="360"/>
      </w:pPr>
      <w:rPr>
        <w:rFonts w:ascii="Wingdings 2" w:hAnsi="Wingdings 2" w:hint="default"/>
      </w:rPr>
    </w:lvl>
    <w:lvl w:ilvl="3" w:tplc="1FA8C18C" w:tentative="1">
      <w:start w:val="1"/>
      <w:numFmt w:val="bullet"/>
      <w:lvlText w:val=""/>
      <w:lvlJc w:val="left"/>
      <w:pPr>
        <w:tabs>
          <w:tab w:val="num" w:pos="2880"/>
        </w:tabs>
        <w:ind w:left="2880" w:hanging="360"/>
      </w:pPr>
      <w:rPr>
        <w:rFonts w:ascii="Wingdings 2" w:hAnsi="Wingdings 2" w:hint="default"/>
      </w:rPr>
    </w:lvl>
    <w:lvl w:ilvl="4" w:tplc="BC14FD7E" w:tentative="1">
      <w:start w:val="1"/>
      <w:numFmt w:val="bullet"/>
      <w:lvlText w:val=""/>
      <w:lvlJc w:val="left"/>
      <w:pPr>
        <w:tabs>
          <w:tab w:val="num" w:pos="3600"/>
        </w:tabs>
        <w:ind w:left="3600" w:hanging="360"/>
      </w:pPr>
      <w:rPr>
        <w:rFonts w:ascii="Wingdings 2" w:hAnsi="Wingdings 2" w:hint="default"/>
      </w:rPr>
    </w:lvl>
    <w:lvl w:ilvl="5" w:tplc="7722DCFC" w:tentative="1">
      <w:start w:val="1"/>
      <w:numFmt w:val="bullet"/>
      <w:lvlText w:val=""/>
      <w:lvlJc w:val="left"/>
      <w:pPr>
        <w:tabs>
          <w:tab w:val="num" w:pos="4320"/>
        </w:tabs>
        <w:ind w:left="4320" w:hanging="360"/>
      </w:pPr>
      <w:rPr>
        <w:rFonts w:ascii="Wingdings 2" w:hAnsi="Wingdings 2" w:hint="default"/>
      </w:rPr>
    </w:lvl>
    <w:lvl w:ilvl="6" w:tplc="696A7B80" w:tentative="1">
      <w:start w:val="1"/>
      <w:numFmt w:val="bullet"/>
      <w:lvlText w:val=""/>
      <w:lvlJc w:val="left"/>
      <w:pPr>
        <w:tabs>
          <w:tab w:val="num" w:pos="5040"/>
        </w:tabs>
        <w:ind w:left="5040" w:hanging="360"/>
      </w:pPr>
      <w:rPr>
        <w:rFonts w:ascii="Wingdings 2" w:hAnsi="Wingdings 2" w:hint="default"/>
      </w:rPr>
    </w:lvl>
    <w:lvl w:ilvl="7" w:tplc="4A0068F8" w:tentative="1">
      <w:start w:val="1"/>
      <w:numFmt w:val="bullet"/>
      <w:lvlText w:val=""/>
      <w:lvlJc w:val="left"/>
      <w:pPr>
        <w:tabs>
          <w:tab w:val="num" w:pos="5760"/>
        </w:tabs>
        <w:ind w:left="5760" w:hanging="360"/>
      </w:pPr>
      <w:rPr>
        <w:rFonts w:ascii="Wingdings 2" w:hAnsi="Wingdings 2" w:hint="default"/>
      </w:rPr>
    </w:lvl>
    <w:lvl w:ilvl="8" w:tplc="8CF06E7A" w:tentative="1">
      <w:start w:val="1"/>
      <w:numFmt w:val="bullet"/>
      <w:lvlText w:val=""/>
      <w:lvlJc w:val="left"/>
      <w:pPr>
        <w:tabs>
          <w:tab w:val="num" w:pos="6480"/>
        </w:tabs>
        <w:ind w:left="6480" w:hanging="360"/>
      </w:pPr>
      <w:rPr>
        <w:rFonts w:ascii="Wingdings 2" w:hAnsi="Wingdings 2" w:hint="default"/>
      </w:r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E572DA5"/>
    <w:multiLevelType w:val="hybridMultilevel"/>
    <w:tmpl w:val="A17CB7D6"/>
    <w:lvl w:ilvl="0" w:tplc="411E7D96">
      <w:start w:val="1"/>
      <w:numFmt w:val="bullet"/>
      <w:lvlText w:val=""/>
      <w:lvlJc w:val="left"/>
      <w:pPr>
        <w:tabs>
          <w:tab w:val="num" w:pos="720"/>
        </w:tabs>
        <w:ind w:left="720" w:hanging="360"/>
      </w:pPr>
      <w:rPr>
        <w:rFonts w:ascii="Wingdings 2" w:hAnsi="Wingdings 2" w:hint="default"/>
      </w:rPr>
    </w:lvl>
    <w:lvl w:ilvl="1" w:tplc="6F8488D4" w:tentative="1">
      <w:start w:val="1"/>
      <w:numFmt w:val="bullet"/>
      <w:lvlText w:val=""/>
      <w:lvlJc w:val="left"/>
      <w:pPr>
        <w:tabs>
          <w:tab w:val="num" w:pos="1440"/>
        </w:tabs>
        <w:ind w:left="1440" w:hanging="360"/>
      </w:pPr>
      <w:rPr>
        <w:rFonts w:ascii="Wingdings 2" w:hAnsi="Wingdings 2" w:hint="default"/>
      </w:rPr>
    </w:lvl>
    <w:lvl w:ilvl="2" w:tplc="CB9249CA" w:tentative="1">
      <w:start w:val="1"/>
      <w:numFmt w:val="bullet"/>
      <w:lvlText w:val=""/>
      <w:lvlJc w:val="left"/>
      <w:pPr>
        <w:tabs>
          <w:tab w:val="num" w:pos="2160"/>
        </w:tabs>
        <w:ind w:left="2160" w:hanging="360"/>
      </w:pPr>
      <w:rPr>
        <w:rFonts w:ascii="Wingdings 2" w:hAnsi="Wingdings 2" w:hint="default"/>
      </w:rPr>
    </w:lvl>
    <w:lvl w:ilvl="3" w:tplc="367C851A" w:tentative="1">
      <w:start w:val="1"/>
      <w:numFmt w:val="bullet"/>
      <w:lvlText w:val=""/>
      <w:lvlJc w:val="left"/>
      <w:pPr>
        <w:tabs>
          <w:tab w:val="num" w:pos="2880"/>
        </w:tabs>
        <w:ind w:left="2880" w:hanging="360"/>
      </w:pPr>
      <w:rPr>
        <w:rFonts w:ascii="Wingdings 2" w:hAnsi="Wingdings 2" w:hint="default"/>
      </w:rPr>
    </w:lvl>
    <w:lvl w:ilvl="4" w:tplc="B1EC329C" w:tentative="1">
      <w:start w:val="1"/>
      <w:numFmt w:val="bullet"/>
      <w:lvlText w:val=""/>
      <w:lvlJc w:val="left"/>
      <w:pPr>
        <w:tabs>
          <w:tab w:val="num" w:pos="3600"/>
        </w:tabs>
        <w:ind w:left="3600" w:hanging="360"/>
      </w:pPr>
      <w:rPr>
        <w:rFonts w:ascii="Wingdings 2" w:hAnsi="Wingdings 2" w:hint="default"/>
      </w:rPr>
    </w:lvl>
    <w:lvl w:ilvl="5" w:tplc="F54E7286" w:tentative="1">
      <w:start w:val="1"/>
      <w:numFmt w:val="bullet"/>
      <w:lvlText w:val=""/>
      <w:lvlJc w:val="left"/>
      <w:pPr>
        <w:tabs>
          <w:tab w:val="num" w:pos="4320"/>
        </w:tabs>
        <w:ind w:left="4320" w:hanging="360"/>
      </w:pPr>
      <w:rPr>
        <w:rFonts w:ascii="Wingdings 2" w:hAnsi="Wingdings 2" w:hint="default"/>
      </w:rPr>
    </w:lvl>
    <w:lvl w:ilvl="6" w:tplc="1F88FC70" w:tentative="1">
      <w:start w:val="1"/>
      <w:numFmt w:val="bullet"/>
      <w:lvlText w:val=""/>
      <w:lvlJc w:val="left"/>
      <w:pPr>
        <w:tabs>
          <w:tab w:val="num" w:pos="5040"/>
        </w:tabs>
        <w:ind w:left="5040" w:hanging="360"/>
      </w:pPr>
      <w:rPr>
        <w:rFonts w:ascii="Wingdings 2" w:hAnsi="Wingdings 2" w:hint="default"/>
      </w:rPr>
    </w:lvl>
    <w:lvl w:ilvl="7" w:tplc="18AC0504" w:tentative="1">
      <w:start w:val="1"/>
      <w:numFmt w:val="bullet"/>
      <w:lvlText w:val=""/>
      <w:lvlJc w:val="left"/>
      <w:pPr>
        <w:tabs>
          <w:tab w:val="num" w:pos="5760"/>
        </w:tabs>
        <w:ind w:left="5760" w:hanging="360"/>
      </w:pPr>
      <w:rPr>
        <w:rFonts w:ascii="Wingdings 2" w:hAnsi="Wingdings 2" w:hint="default"/>
      </w:rPr>
    </w:lvl>
    <w:lvl w:ilvl="8" w:tplc="DA4E870C" w:tentative="1">
      <w:start w:val="1"/>
      <w:numFmt w:val="bullet"/>
      <w:lvlText w:val=""/>
      <w:lvlJc w:val="left"/>
      <w:pPr>
        <w:tabs>
          <w:tab w:val="num" w:pos="6480"/>
        </w:tabs>
        <w:ind w:left="6480" w:hanging="360"/>
      </w:pPr>
      <w:rPr>
        <w:rFonts w:ascii="Wingdings 2" w:hAnsi="Wingdings 2"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39"/>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3"/>
  </w:num>
  <w:num w:numId="7">
    <w:abstractNumId w:val="22"/>
  </w:num>
  <w:num w:numId="8">
    <w:abstractNumId w:val="4"/>
  </w:num>
  <w:num w:numId="9">
    <w:abstractNumId w:val="5"/>
  </w:num>
  <w:num w:numId="10">
    <w:abstractNumId w:val="1"/>
  </w:num>
  <w:num w:numId="11">
    <w:abstractNumId w:val="12"/>
  </w:num>
  <w:num w:numId="12">
    <w:abstractNumId w:val="34"/>
  </w:num>
  <w:num w:numId="13">
    <w:abstractNumId w:val="40"/>
  </w:num>
  <w:num w:numId="14">
    <w:abstractNumId w:val="44"/>
  </w:num>
  <w:num w:numId="15">
    <w:abstractNumId w:val="36"/>
  </w:num>
  <w:num w:numId="16">
    <w:abstractNumId w:val="33"/>
  </w:num>
  <w:num w:numId="17">
    <w:abstractNumId w:val="7"/>
  </w:num>
  <w:num w:numId="18">
    <w:abstractNumId w:val="35"/>
  </w:num>
  <w:num w:numId="19">
    <w:abstractNumId w:val="26"/>
  </w:num>
  <w:num w:numId="20">
    <w:abstractNumId w:val="6"/>
  </w:num>
  <w:num w:numId="21">
    <w:abstractNumId w:val="46"/>
  </w:num>
  <w:num w:numId="22">
    <w:abstractNumId w:val="21"/>
  </w:num>
  <w:num w:numId="23">
    <w:abstractNumId w:val="41"/>
  </w:num>
  <w:num w:numId="24">
    <w:abstractNumId w:val="43"/>
  </w:num>
  <w:num w:numId="25">
    <w:abstractNumId w:val="31"/>
  </w:num>
  <w:num w:numId="26">
    <w:abstractNumId w:val="20"/>
  </w:num>
  <w:num w:numId="27">
    <w:abstractNumId w:val="3"/>
  </w:num>
  <w:num w:numId="28">
    <w:abstractNumId w:val="13"/>
  </w:num>
  <w:num w:numId="29">
    <w:abstractNumId w:val="32"/>
  </w:num>
  <w:num w:numId="30">
    <w:abstractNumId w:val="38"/>
  </w:num>
  <w:num w:numId="31">
    <w:abstractNumId w:val="29"/>
  </w:num>
  <w:num w:numId="32">
    <w:abstractNumId w:val="2"/>
  </w:num>
  <w:num w:numId="33">
    <w:abstractNumId w:val="28"/>
  </w:num>
  <w:num w:numId="34">
    <w:abstractNumId w:val="24"/>
  </w:num>
  <w:num w:numId="35">
    <w:abstractNumId w:val="16"/>
  </w:num>
  <w:num w:numId="36">
    <w:abstractNumId w:val="14"/>
  </w:num>
  <w:num w:numId="37">
    <w:abstractNumId w:val="9"/>
  </w:num>
  <w:num w:numId="38">
    <w:abstractNumId w:val="37"/>
  </w:num>
  <w:num w:numId="39">
    <w:abstractNumId w:val="18"/>
  </w:num>
  <w:num w:numId="40">
    <w:abstractNumId w:val="15"/>
  </w:num>
  <w:num w:numId="41">
    <w:abstractNumId w:val="25"/>
  </w:num>
  <w:num w:numId="42">
    <w:abstractNumId w:val="10"/>
  </w:num>
  <w:num w:numId="43">
    <w:abstractNumId w:val="8"/>
  </w:num>
  <w:num w:numId="44">
    <w:abstractNumId w:val="42"/>
  </w:num>
  <w:num w:numId="45">
    <w:abstractNumId w:val="11"/>
  </w:num>
  <w:num w:numId="46">
    <w:abstractNumId w:val="19"/>
  </w:num>
  <w:num w:numId="47">
    <w:abstractNumId w:val="45"/>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737"/>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5D8E"/>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57A79"/>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00A"/>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0A6B"/>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D3C"/>
    <w:rsid w:val="009B1F0E"/>
    <w:rsid w:val="009B4262"/>
    <w:rsid w:val="009B436A"/>
    <w:rsid w:val="009B5627"/>
    <w:rsid w:val="009B6AFC"/>
    <w:rsid w:val="009B7EEB"/>
    <w:rsid w:val="009C049F"/>
    <w:rsid w:val="009C3001"/>
    <w:rsid w:val="009C430F"/>
    <w:rsid w:val="009D1D0E"/>
    <w:rsid w:val="009D2D2F"/>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2A52"/>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0FD"/>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76CEB"/>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19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customStyle="1" w:styleId="mi">
    <w:name w:val="mi"/>
    <w:basedOn w:val="DefaultParagraphFont"/>
    <w:rsid w:val="00B62A52"/>
  </w:style>
  <w:style w:type="character" w:customStyle="1" w:styleId="mn">
    <w:name w:val="mn"/>
    <w:basedOn w:val="DefaultParagraphFont"/>
    <w:rsid w:val="00B62A52"/>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51933122">
      <w:bodyDiv w:val="1"/>
      <w:marLeft w:val="0"/>
      <w:marRight w:val="0"/>
      <w:marTop w:val="0"/>
      <w:marBottom w:val="0"/>
      <w:divBdr>
        <w:top w:val="none" w:sz="0" w:space="0" w:color="auto"/>
        <w:left w:val="none" w:sz="0" w:space="0" w:color="auto"/>
        <w:bottom w:val="none" w:sz="0" w:space="0" w:color="auto"/>
        <w:right w:val="none" w:sz="0" w:space="0" w:color="auto"/>
      </w:divBdr>
      <w:divsChild>
        <w:div w:id="1621377077">
          <w:marLeft w:val="576"/>
          <w:marRight w:val="0"/>
          <w:marTop w:val="120"/>
          <w:marBottom w:val="0"/>
          <w:divBdr>
            <w:top w:val="none" w:sz="0" w:space="0" w:color="auto"/>
            <w:left w:val="none" w:sz="0" w:space="0" w:color="auto"/>
            <w:bottom w:val="none" w:sz="0" w:space="0" w:color="auto"/>
            <w:right w:val="none" w:sz="0" w:space="0" w:color="auto"/>
          </w:divBdr>
        </w:div>
        <w:div w:id="1386565312">
          <w:marLeft w:val="576"/>
          <w:marRight w:val="0"/>
          <w:marTop w:val="120"/>
          <w:marBottom w:val="0"/>
          <w:divBdr>
            <w:top w:val="none" w:sz="0" w:space="0" w:color="auto"/>
            <w:left w:val="none" w:sz="0" w:space="0" w:color="auto"/>
            <w:bottom w:val="none" w:sz="0" w:space="0" w:color="auto"/>
            <w:right w:val="none" w:sz="0" w:space="0" w:color="auto"/>
          </w:divBdr>
        </w:div>
        <w:div w:id="950816025">
          <w:marLeft w:val="576"/>
          <w:marRight w:val="0"/>
          <w:marTop w:val="120"/>
          <w:marBottom w:val="0"/>
          <w:divBdr>
            <w:top w:val="none" w:sz="0" w:space="0" w:color="auto"/>
            <w:left w:val="none" w:sz="0" w:space="0" w:color="auto"/>
            <w:bottom w:val="none" w:sz="0" w:space="0" w:color="auto"/>
            <w:right w:val="none" w:sz="0" w:space="0" w:color="auto"/>
          </w:divBdr>
        </w:div>
        <w:div w:id="1141119175">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5497186">
      <w:bodyDiv w:val="1"/>
      <w:marLeft w:val="0"/>
      <w:marRight w:val="0"/>
      <w:marTop w:val="0"/>
      <w:marBottom w:val="0"/>
      <w:divBdr>
        <w:top w:val="none" w:sz="0" w:space="0" w:color="auto"/>
        <w:left w:val="none" w:sz="0" w:space="0" w:color="auto"/>
        <w:bottom w:val="none" w:sz="0" w:space="0" w:color="auto"/>
        <w:right w:val="none" w:sz="0" w:space="0" w:color="auto"/>
      </w:divBdr>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493226415">
      <w:bodyDiv w:val="1"/>
      <w:marLeft w:val="0"/>
      <w:marRight w:val="0"/>
      <w:marTop w:val="0"/>
      <w:marBottom w:val="0"/>
      <w:divBdr>
        <w:top w:val="none" w:sz="0" w:space="0" w:color="auto"/>
        <w:left w:val="none" w:sz="0" w:space="0" w:color="auto"/>
        <w:bottom w:val="none" w:sz="0" w:space="0" w:color="auto"/>
        <w:right w:val="none" w:sz="0" w:space="0" w:color="auto"/>
      </w:divBdr>
      <w:divsChild>
        <w:div w:id="2106266758">
          <w:marLeft w:val="576"/>
          <w:marRight w:val="0"/>
          <w:marTop w:val="120"/>
          <w:marBottom w:val="0"/>
          <w:divBdr>
            <w:top w:val="none" w:sz="0" w:space="0" w:color="auto"/>
            <w:left w:val="none" w:sz="0" w:space="0" w:color="auto"/>
            <w:bottom w:val="none" w:sz="0" w:space="0" w:color="auto"/>
            <w:right w:val="none" w:sz="0" w:space="0" w:color="auto"/>
          </w:divBdr>
        </w:div>
        <w:div w:id="2039425135">
          <w:marLeft w:val="576"/>
          <w:marRight w:val="0"/>
          <w:marTop w:val="120"/>
          <w:marBottom w:val="0"/>
          <w:divBdr>
            <w:top w:val="none" w:sz="0" w:space="0" w:color="auto"/>
            <w:left w:val="none" w:sz="0" w:space="0" w:color="auto"/>
            <w:bottom w:val="none" w:sz="0" w:space="0" w:color="auto"/>
            <w:right w:val="none" w:sz="0" w:space="0" w:color="auto"/>
          </w:divBdr>
        </w:div>
        <w:div w:id="854223969">
          <w:marLeft w:val="576"/>
          <w:marRight w:val="0"/>
          <w:marTop w:val="120"/>
          <w:marBottom w:val="0"/>
          <w:divBdr>
            <w:top w:val="none" w:sz="0" w:space="0" w:color="auto"/>
            <w:left w:val="none" w:sz="0" w:space="0" w:color="auto"/>
            <w:bottom w:val="none" w:sz="0" w:space="0" w:color="auto"/>
            <w:right w:val="none" w:sz="0" w:space="0" w:color="auto"/>
          </w:divBdr>
        </w:div>
        <w:div w:id="1720009303">
          <w:marLeft w:val="576"/>
          <w:marRight w:val="0"/>
          <w:marTop w:val="120"/>
          <w:marBottom w:val="0"/>
          <w:divBdr>
            <w:top w:val="none" w:sz="0" w:space="0" w:color="auto"/>
            <w:left w:val="none" w:sz="0" w:space="0" w:color="auto"/>
            <w:bottom w:val="none" w:sz="0" w:space="0" w:color="auto"/>
            <w:right w:val="none" w:sz="0" w:space="0" w:color="auto"/>
          </w:divBdr>
        </w:div>
      </w:divsChild>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45743500">
      <w:bodyDiv w:val="1"/>
      <w:marLeft w:val="0"/>
      <w:marRight w:val="0"/>
      <w:marTop w:val="0"/>
      <w:marBottom w:val="0"/>
      <w:divBdr>
        <w:top w:val="none" w:sz="0" w:space="0" w:color="auto"/>
        <w:left w:val="none" w:sz="0" w:space="0" w:color="auto"/>
        <w:bottom w:val="none" w:sz="0" w:space="0" w:color="auto"/>
        <w:right w:val="none" w:sz="0" w:space="0" w:color="auto"/>
      </w:divBdr>
      <w:divsChild>
        <w:div w:id="487131644">
          <w:marLeft w:val="576"/>
          <w:marRight w:val="0"/>
          <w:marTop w:val="120"/>
          <w:marBottom w:val="0"/>
          <w:divBdr>
            <w:top w:val="none" w:sz="0" w:space="0" w:color="auto"/>
            <w:left w:val="none" w:sz="0" w:space="0" w:color="auto"/>
            <w:bottom w:val="none" w:sz="0" w:space="0" w:color="auto"/>
            <w:right w:val="none" w:sz="0" w:space="0" w:color="auto"/>
          </w:divBdr>
        </w:div>
        <w:div w:id="262148152">
          <w:marLeft w:val="576"/>
          <w:marRight w:val="0"/>
          <w:marTop w:val="120"/>
          <w:marBottom w:val="0"/>
          <w:divBdr>
            <w:top w:val="none" w:sz="0" w:space="0" w:color="auto"/>
            <w:left w:val="none" w:sz="0" w:space="0" w:color="auto"/>
            <w:bottom w:val="none" w:sz="0" w:space="0" w:color="auto"/>
            <w:right w:val="none" w:sz="0" w:space="0" w:color="auto"/>
          </w:divBdr>
        </w:div>
        <w:div w:id="1180779747">
          <w:marLeft w:val="576"/>
          <w:marRight w:val="0"/>
          <w:marTop w:val="120"/>
          <w:marBottom w:val="0"/>
          <w:divBdr>
            <w:top w:val="none" w:sz="0" w:space="0" w:color="auto"/>
            <w:left w:val="none" w:sz="0" w:space="0" w:color="auto"/>
            <w:bottom w:val="none" w:sz="0" w:space="0" w:color="auto"/>
            <w:right w:val="none" w:sz="0" w:space="0" w:color="auto"/>
          </w:divBdr>
        </w:div>
        <w:div w:id="1519274129">
          <w:marLeft w:val="576"/>
          <w:marRight w:val="0"/>
          <w:marTop w:val="120"/>
          <w:marBottom w:val="0"/>
          <w:divBdr>
            <w:top w:val="none" w:sz="0" w:space="0" w:color="auto"/>
            <w:left w:val="none" w:sz="0" w:space="0" w:color="auto"/>
            <w:bottom w:val="none" w:sz="0" w:space="0" w:color="auto"/>
            <w:right w:val="none" w:sz="0" w:space="0" w:color="auto"/>
          </w:divBdr>
        </w:div>
        <w:div w:id="2130471327">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15896220">
      <w:bodyDiv w:val="1"/>
      <w:marLeft w:val="0"/>
      <w:marRight w:val="0"/>
      <w:marTop w:val="0"/>
      <w:marBottom w:val="0"/>
      <w:divBdr>
        <w:top w:val="none" w:sz="0" w:space="0" w:color="auto"/>
        <w:left w:val="none" w:sz="0" w:space="0" w:color="auto"/>
        <w:bottom w:val="none" w:sz="0" w:space="0" w:color="auto"/>
        <w:right w:val="none" w:sz="0" w:space="0" w:color="auto"/>
      </w:divBdr>
      <w:divsChild>
        <w:div w:id="630862183">
          <w:marLeft w:val="576"/>
          <w:marRight w:val="0"/>
          <w:marTop w:val="120"/>
          <w:marBottom w:val="0"/>
          <w:divBdr>
            <w:top w:val="none" w:sz="0" w:space="0" w:color="auto"/>
            <w:left w:val="none" w:sz="0" w:space="0" w:color="auto"/>
            <w:bottom w:val="none" w:sz="0" w:space="0" w:color="auto"/>
            <w:right w:val="none" w:sz="0" w:space="0" w:color="auto"/>
          </w:divBdr>
        </w:div>
        <w:div w:id="1107315575">
          <w:marLeft w:val="576"/>
          <w:marRight w:val="0"/>
          <w:marTop w:val="120"/>
          <w:marBottom w:val="0"/>
          <w:divBdr>
            <w:top w:val="none" w:sz="0" w:space="0" w:color="auto"/>
            <w:left w:val="none" w:sz="0" w:space="0" w:color="auto"/>
            <w:bottom w:val="none" w:sz="0" w:space="0" w:color="auto"/>
            <w:right w:val="none" w:sz="0" w:space="0" w:color="auto"/>
          </w:divBdr>
        </w:div>
        <w:div w:id="944458707">
          <w:marLeft w:val="576"/>
          <w:marRight w:val="0"/>
          <w:marTop w:val="120"/>
          <w:marBottom w:val="0"/>
          <w:divBdr>
            <w:top w:val="none" w:sz="0" w:space="0" w:color="auto"/>
            <w:left w:val="none" w:sz="0" w:space="0" w:color="auto"/>
            <w:bottom w:val="none" w:sz="0" w:space="0" w:color="auto"/>
            <w:right w:val="none" w:sz="0" w:space="0" w:color="auto"/>
          </w:divBdr>
        </w:div>
        <w:div w:id="40520007">
          <w:marLeft w:val="576"/>
          <w:marRight w:val="0"/>
          <w:marTop w:val="120"/>
          <w:marBottom w:val="0"/>
          <w:divBdr>
            <w:top w:val="none" w:sz="0" w:space="0" w:color="auto"/>
            <w:left w:val="none" w:sz="0" w:space="0" w:color="auto"/>
            <w:bottom w:val="none" w:sz="0" w:space="0" w:color="auto"/>
            <w:right w:val="none" w:sz="0" w:space="0" w:color="auto"/>
          </w:divBdr>
        </w:div>
        <w:div w:id="1454397114">
          <w:marLeft w:val="576"/>
          <w:marRight w:val="0"/>
          <w:marTop w:val="120"/>
          <w:marBottom w:val="0"/>
          <w:divBdr>
            <w:top w:val="none" w:sz="0" w:space="0" w:color="auto"/>
            <w:left w:val="none" w:sz="0" w:space="0" w:color="auto"/>
            <w:bottom w:val="none" w:sz="0" w:space="0" w:color="auto"/>
            <w:right w:val="none" w:sz="0" w:space="0" w:color="auto"/>
          </w:divBdr>
        </w:div>
      </w:divsChild>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08969131">
      <w:bodyDiv w:val="1"/>
      <w:marLeft w:val="0"/>
      <w:marRight w:val="0"/>
      <w:marTop w:val="0"/>
      <w:marBottom w:val="0"/>
      <w:divBdr>
        <w:top w:val="none" w:sz="0" w:space="0" w:color="auto"/>
        <w:left w:val="none" w:sz="0" w:space="0" w:color="auto"/>
        <w:bottom w:val="none" w:sz="0" w:space="0" w:color="auto"/>
        <w:right w:val="none" w:sz="0" w:space="0" w:color="auto"/>
      </w:divBdr>
      <w:divsChild>
        <w:div w:id="732385891">
          <w:marLeft w:val="576"/>
          <w:marRight w:val="0"/>
          <w:marTop w:val="120"/>
          <w:marBottom w:val="0"/>
          <w:divBdr>
            <w:top w:val="none" w:sz="0" w:space="0" w:color="auto"/>
            <w:left w:val="none" w:sz="0" w:space="0" w:color="auto"/>
            <w:bottom w:val="none" w:sz="0" w:space="0" w:color="auto"/>
            <w:right w:val="none" w:sz="0" w:space="0" w:color="auto"/>
          </w:divBdr>
        </w:div>
        <w:div w:id="1355959492">
          <w:marLeft w:val="576"/>
          <w:marRight w:val="0"/>
          <w:marTop w:val="120"/>
          <w:marBottom w:val="0"/>
          <w:divBdr>
            <w:top w:val="none" w:sz="0" w:space="0" w:color="auto"/>
            <w:left w:val="none" w:sz="0" w:space="0" w:color="auto"/>
            <w:bottom w:val="none" w:sz="0" w:space="0" w:color="auto"/>
            <w:right w:val="none" w:sz="0" w:space="0" w:color="auto"/>
          </w:divBdr>
        </w:div>
        <w:div w:id="690760075">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68400772">
      <w:bodyDiv w:val="1"/>
      <w:marLeft w:val="0"/>
      <w:marRight w:val="0"/>
      <w:marTop w:val="0"/>
      <w:marBottom w:val="0"/>
      <w:divBdr>
        <w:top w:val="none" w:sz="0" w:space="0" w:color="auto"/>
        <w:left w:val="none" w:sz="0" w:space="0" w:color="auto"/>
        <w:bottom w:val="none" w:sz="0" w:space="0" w:color="auto"/>
        <w:right w:val="none" w:sz="0" w:space="0" w:color="auto"/>
      </w:divBdr>
      <w:divsChild>
        <w:div w:id="1138456970">
          <w:marLeft w:val="0"/>
          <w:marRight w:val="0"/>
          <w:marTop w:val="0"/>
          <w:marBottom w:val="0"/>
          <w:divBdr>
            <w:top w:val="none" w:sz="0" w:space="0" w:color="auto"/>
            <w:left w:val="none" w:sz="0" w:space="0" w:color="auto"/>
            <w:bottom w:val="none" w:sz="0" w:space="0" w:color="auto"/>
            <w:right w:val="none" w:sz="0" w:space="0" w:color="auto"/>
          </w:divBdr>
          <w:divsChild>
            <w:div w:id="1888493622">
              <w:marLeft w:val="0"/>
              <w:marRight w:val="0"/>
              <w:marTop w:val="0"/>
              <w:marBottom w:val="0"/>
              <w:divBdr>
                <w:top w:val="none" w:sz="0" w:space="0" w:color="auto"/>
                <w:left w:val="none" w:sz="0" w:space="0" w:color="auto"/>
                <w:bottom w:val="none" w:sz="0" w:space="0" w:color="auto"/>
                <w:right w:val="none" w:sz="0" w:space="0" w:color="auto"/>
              </w:divBdr>
              <w:divsChild>
                <w:div w:id="1467552078">
                  <w:marLeft w:val="0"/>
                  <w:marRight w:val="0"/>
                  <w:marTop w:val="0"/>
                  <w:marBottom w:val="0"/>
                  <w:divBdr>
                    <w:top w:val="none" w:sz="0" w:space="0" w:color="auto"/>
                    <w:left w:val="none" w:sz="0" w:space="0" w:color="auto"/>
                    <w:bottom w:val="none" w:sz="0" w:space="0" w:color="auto"/>
                    <w:right w:val="none" w:sz="0" w:space="0" w:color="auto"/>
                  </w:divBdr>
                  <w:divsChild>
                    <w:div w:id="120606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17062755">
      <w:bodyDiv w:val="1"/>
      <w:marLeft w:val="0"/>
      <w:marRight w:val="0"/>
      <w:marTop w:val="0"/>
      <w:marBottom w:val="0"/>
      <w:divBdr>
        <w:top w:val="none" w:sz="0" w:space="0" w:color="auto"/>
        <w:left w:val="none" w:sz="0" w:space="0" w:color="auto"/>
        <w:bottom w:val="none" w:sz="0" w:space="0" w:color="auto"/>
        <w:right w:val="none" w:sz="0" w:space="0" w:color="auto"/>
      </w:divBdr>
      <w:divsChild>
        <w:div w:id="1041050041">
          <w:marLeft w:val="576"/>
          <w:marRight w:val="0"/>
          <w:marTop w:val="120"/>
          <w:marBottom w:val="0"/>
          <w:divBdr>
            <w:top w:val="none" w:sz="0" w:space="0" w:color="auto"/>
            <w:left w:val="none" w:sz="0" w:space="0" w:color="auto"/>
            <w:bottom w:val="none" w:sz="0" w:space="0" w:color="auto"/>
            <w:right w:val="none" w:sz="0" w:space="0" w:color="auto"/>
          </w:divBdr>
        </w:div>
        <w:div w:id="529294216">
          <w:marLeft w:val="576"/>
          <w:marRight w:val="0"/>
          <w:marTop w:val="120"/>
          <w:marBottom w:val="0"/>
          <w:divBdr>
            <w:top w:val="none" w:sz="0" w:space="0" w:color="auto"/>
            <w:left w:val="none" w:sz="0" w:space="0" w:color="auto"/>
            <w:bottom w:val="none" w:sz="0" w:space="0" w:color="auto"/>
            <w:right w:val="none" w:sz="0" w:space="0" w:color="auto"/>
          </w:divBdr>
        </w:div>
        <w:div w:id="198973456">
          <w:marLeft w:val="576"/>
          <w:marRight w:val="0"/>
          <w:marTop w:val="120"/>
          <w:marBottom w:val="0"/>
          <w:divBdr>
            <w:top w:val="none" w:sz="0" w:space="0" w:color="auto"/>
            <w:left w:val="none" w:sz="0" w:space="0" w:color="auto"/>
            <w:bottom w:val="none" w:sz="0" w:space="0" w:color="auto"/>
            <w:right w:val="none" w:sz="0" w:space="0" w:color="auto"/>
          </w:divBdr>
        </w:div>
        <w:div w:id="822813114">
          <w:marLeft w:val="576"/>
          <w:marRight w:val="0"/>
          <w:marTop w:val="120"/>
          <w:marBottom w:val="0"/>
          <w:divBdr>
            <w:top w:val="none" w:sz="0" w:space="0" w:color="auto"/>
            <w:left w:val="none" w:sz="0" w:space="0" w:color="auto"/>
            <w:bottom w:val="none" w:sz="0" w:space="0" w:color="auto"/>
            <w:right w:val="none" w:sz="0" w:space="0" w:color="auto"/>
          </w:divBdr>
        </w:div>
        <w:div w:id="1794522439">
          <w:marLeft w:val="576"/>
          <w:marRight w:val="0"/>
          <w:marTop w:val="120"/>
          <w:marBottom w:val="0"/>
          <w:divBdr>
            <w:top w:val="none" w:sz="0" w:space="0" w:color="auto"/>
            <w:left w:val="none" w:sz="0" w:space="0" w:color="auto"/>
            <w:bottom w:val="none" w:sz="0" w:space="0" w:color="auto"/>
            <w:right w:val="none" w:sz="0" w:space="0" w:color="auto"/>
          </w:divBdr>
        </w:div>
      </w:divsChild>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3626</TotalTime>
  <Pages>15</Pages>
  <Words>1941</Words>
  <Characters>11066</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877</cp:revision>
  <dcterms:created xsi:type="dcterms:W3CDTF">2021-01-06T11:34:00Z</dcterms:created>
  <dcterms:modified xsi:type="dcterms:W3CDTF">2021-06-10T11:52:00Z</dcterms:modified>
</cp:coreProperties>
</file>