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FE5B87" w:rsidRDefault="00845895" w:rsidP="00FE5B87">
      <w:pPr>
        <w:spacing w:line="360" w:lineRule="auto"/>
        <w:jc w:val="center"/>
        <w:rPr>
          <w:rFonts w:ascii="Times New Roman" w:hAnsi="Times New Roman" w:cs="Times New Roman"/>
          <w:b/>
          <w:sz w:val="44"/>
          <w:szCs w:val="44"/>
        </w:rPr>
      </w:pPr>
    </w:p>
    <w:p w:rsidR="00CF3C1B" w:rsidRPr="00FE5B87" w:rsidRDefault="00FE5B87" w:rsidP="00FE5B87">
      <w:pPr>
        <w:spacing w:line="360" w:lineRule="auto"/>
        <w:jc w:val="center"/>
        <w:rPr>
          <w:rFonts w:ascii="Times New Roman" w:hAnsi="Times New Roman" w:cs="Times New Roman"/>
          <w:b/>
          <w:sz w:val="44"/>
          <w:szCs w:val="44"/>
        </w:rPr>
      </w:pPr>
      <w:r w:rsidRPr="00FE5B87">
        <w:rPr>
          <w:rFonts w:ascii="Times New Roman" w:hAnsi="Times New Roman" w:cs="Times New Roman"/>
          <w:b/>
          <w:sz w:val="44"/>
          <w:szCs w:val="44"/>
        </w:rPr>
        <w:t>Partitioning Stateful Data Stream Applications in Dynamic Edge Cloud Environments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FE5B87" w:rsidRDefault="00FE5B87" w:rsidP="00E53AA4">
      <w:pPr>
        <w:spacing w:line="360" w:lineRule="auto"/>
        <w:jc w:val="both"/>
        <w:rPr>
          <w:rFonts w:ascii="Times New Roman" w:hAnsi="Times New Roman" w:cs="Times New Roman"/>
          <w:b/>
          <w:sz w:val="44"/>
          <w:szCs w:val="44"/>
        </w:rPr>
      </w:pPr>
    </w:p>
    <w:p w:rsidR="00FE5B87" w:rsidRDefault="00FE5B87"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FE5B87" w:rsidRDefault="00FE5B87" w:rsidP="00FE5B87">
      <w:pPr>
        <w:spacing w:line="360" w:lineRule="auto"/>
        <w:jc w:val="both"/>
        <w:rPr>
          <w:rFonts w:ascii="Times New Roman" w:hAnsi="Times New Roman" w:cs="Times New Roman"/>
          <w:bCs/>
          <w:sz w:val="32"/>
          <w:szCs w:val="32"/>
          <w:lang w:val="en-IN"/>
        </w:rPr>
      </w:pPr>
      <w:r w:rsidRPr="00FE5B87">
        <w:rPr>
          <w:rFonts w:ascii="Times New Roman" w:hAnsi="Times New Roman" w:cs="Times New Roman"/>
          <w:b/>
          <w:sz w:val="40"/>
          <w:szCs w:val="40"/>
          <w:lang w:val="en-IN"/>
        </w:rPr>
        <w:t xml:space="preserve"> </w:t>
      </w:r>
      <w:r w:rsidRPr="00FE5B87">
        <w:rPr>
          <w:rFonts w:ascii="Times New Roman" w:hAnsi="Times New Roman" w:cs="Times New Roman"/>
          <w:bCs/>
          <w:sz w:val="32"/>
          <w:szCs w:val="32"/>
          <w:lang w:val="en-IN"/>
        </w:rPr>
        <w:t xml:space="preserve">   Computation partitioning is an important technique to improve the application performance by selectively offloading some computations from the mobile devices to the nearby edge cloud. In a dynamic environment in which the network bandwidth to the edge cloud may change frequently, the partitioning of the computation needs to be updated accordingly. The frequent updating of partitioning leads to high state migration cost between the mobile side and edge cloud. However, existing works don’t take the state migration overhead into consideration. Consequently, the partitioning decisions may cause significant network congestion and increase overall completion time tremendously.In this paper, with considering the state migration overhead, we propose a set of novel algorithms to update the partitioning based on the changing network bandwidth. To the best of our knowledge, this is the first work on computation partitioning for stateful data stream applications in dynamic environments. The algorithms aim to alleviate the network congestion and minimize the make-span through selectively migrating state in dynamic edge cloud environments. Extensive simulations show our solution not only could selectively migrate state but also outperforms other classical benchmark algorithms in terms of make-span. The proposed model and algorithms will enrich the scheduling theory for stateful tasks, which has not been explored before.</w:t>
      </w:r>
      <w:r w:rsidRPr="00FE5B87">
        <w:rPr>
          <w:rFonts w:ascii="Times New Roman" w:hAnsi="Times New Roman" w:cs="Times New Roman"/>
          <w:bCs/>
          <w:sz w:val="32"/>
          <w:szCs w:val="32"/>
        </w:rPr>
        <w:t xml:space="preserve"> </w:t>
      </w:r>
      <w:r w:rsidR="001C4FD2">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E5B87" w:rsidRDefault="007F3CF3" w:rsidP="00FE5B87">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FE5B87">
        <w:rPr>
          <w:rFonts w:ascii="Times New Roman" w:hAnsi="Times New Roman" w:cs="Times New Roman"/>
          <w:sz w:val="32"/>
          <w:szCs w:val="32"/>
          <w:lang w:val="en-IN"/>
        </w:rPr>
        <w:t xml:space="preserve">It analyses and classifies existing work on exploiting elasticity to adapt resource allocation to match the demands of stream processing services. </w:t>
      </w:r>
    </w:p>
    <w:p w:rsidR="00000000" w:rsidRPr="00FE5B87" w:rsidRDefault="007F3CF3" w:rsidP="00FE5B87">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FE5B87">
        <w:rPr>
          <w:rFonts w:ascii="Times New Roman" w:hAnsi="Times New Roman" w:cs="Times New Roman"/>
          <w:sz w:val="32"/>
          <w:szCs w:val="32"/>
          <w:lang w:val="en-IN"/>
        </w:rPr>
        <w:t xml:space="preserve">Previous work </w:t>
      </w:r>
      <w:r w:rsidRPr="00FE5B87">
        <w:rPr>
          <w:rFonts w:ascii="Times New Roman" w:hAnsi="Times New Roman" w:cs="Times New Roman"/>
          <w:sz w:val="32"/>
          <w:szCs w:val="32"/>
          <w:lang w:val="en-IN"/>
        </w:rPr>
        <w:t xml:space="preserve">has surveyed stream processing solutions without a focus on how resource elasticity is addressed . </w:t>
      </w:r>
    </w:p>
    <w:p w:rsidR="00000000" w:rsidRPr="00FE5B87" w:rsidRDefault="007F3CF3" w:rsidP="00FE5B87">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FE5B87">
        <w:rPr>
          <w:rFonts w:ascii="Times New Roman" w:hAnsi="Times New Roman" w:cs="Times New Roman"/>
          <w:sz w:val="32"/>
          <w:szCs w:val="32"/>
          <w:lang w:val="en-IN"/>
        </w:rPr>
        <w:t>The present work provides a more indepth analysis of existing solutions and discusses how they attempt to achieve resource elasticity.</w:t>
      </w:r>
    </w:p>
    <w:p w:rsidR="00000000" w:rsidRPr="00FE5B87" w:rsidRDefault="007F3CF3" w:rsidP="00FE5B87">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FE5B87">
        <w:rPr>
          <w:rFonts w:ascii="Times New Roman" w:hAnsi="Times New Roman" w:cs="Times New Roman"/>
          <w:sz w:val="32"/>
          <w:szCs w:val="32"/>
          <w:lang w:val="en-IN"/>
        </w:rPr>
        <w:t>we elaborate on how</w:t>
      </w:r>
      <w:r w:rsidRPr="00FE5B87">
        <w:rPr>
          <w:rFonts w:ascii="Times New Roman" w:hAnsi="Times New Roman" w:cs="Times New Roman"/>
          <w:sz w:val="32"/>
          <w:szCs w:val="32"/>
          <w:lang w:val="en-IN"/>
        </w:rPr>
        <w:t xml:space="preserve"> existing work tries to tackle aspects of resource elasticity for data stream processing.</w:t>
      </w:r>
      <w:r w:rsidRPr="00FE5B87">
        <w:rPr>
          <w:rFonts w:ascii="Times New Roman" w:hAnsi="Times New Roman" w:cs="Times New Roman"/>
          <w:sz w:val="32"/>
          <w:szCs w:val="32"/>
        </w:rPr>
        <w:t xml:space="preserve"> </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E5B87" w:rsidRDefault="00BB3207" w:rsidP="00FE5B87">
      <w:pPr>
        <w:numPr>
          <w:ilvl w:val="0"/>
          <w:numId w:val="43"/>
        </w:numPr>
        <w:rPr>
          <w:rFonts w:ascii="Times New Roman" w:hAnsi="Times New Roman" w:cs="Times New Roman"/>
          <w:bCs/>
          <w:sz w:val="32"/>
          <w:szCs w:val="32"/>
          <w:lang w:val="en-IN"/>
        </w:rPr>
      </w:pPr>
      <w:r>
        <w:rPr>
          <w:rFonts w:ascii="Times New Roman" w:hAnsi="Times New Roman" w:cs="Times New Roman"/>
          <w:b/>
          <w:sz w:val="36"/>
          <w:szCs w:val="36"/>
        </w:rPr>
        <w:t xml:space="preserve">  </w:t>
      </w:r>
      <w:r w:rsidRPr="00FE5B87">
        <w:rPr>
          <w:rFonts w:ascii="Times New Roman" w:hAnsi="Times New Roman" w:cs="Times New Roman"/>
          <w:bCs/>
          <w:sz w:val="32"/>
          <w:szCs w:val="32"/>
        </w:rPr>
        <w:t xml:space="preserve">    </w:t>
      </w:r>
      <w:r w:rsidR="007F3CF3" w:rsidRPr="00FE5B87">
        <w:rPr>
          <w:rFonts w:ascii="Times New Roman" w:hAnsi="Times New Roman" w:cs="Times New Roman"/>
          <w:bCs/>
          <w:sz w:val="32"/>
          <w:szCs w:val="32"/>
          <w:lang w:val="en-IN"/>
        </w:rPr>
        <w:t xml:space="preserve">In this paper, we develop a set of efficient algorithms to solve the problem of partitioning stateful data stream applications, with the aim of alleviating network </w:t>
      </w:r>
      <w:r w:rsidR="007F3CF3" w:rsidRPr="00FE5B87">
        <w:rPr>
          <w:rFonts w:ascii="Times New Roman" w:hAnsi="Times New Roman" w:cs="Times New Roman"/>
          <w:bCs/>
          <w:sz w:val="32"/>
          <w:szCs w:val="32"/>
          <w:lang w:val="en-IN"/>
        </w:rPr>
        <w:t xml:space="preserve">congestion and minimizing the make-span through selectively migrating state. </w:t>
      </w:r>
    </w:p>
    <w:p w:rsidR="00000000" w:rsidRPr="00FE5B87" w:rsidRDefault="007F3CF3" w:rsidP="00FE5B87">
      <w:pPr>
        <w:numPr>
          <w:ilvl w:val="0"/>
          <w:numId w:val="43"/>
        </w:numPr>
        <w:spacing w:line="360" w:lineRule="auto"/>
        <w:jc w:val="both"/>
        <w:rPr>
          <w:rFonts w:ascii="Times New Roman" w:hAnsi="Times New Roman" w:cs="Times New Roman"/>
          <w:bCs/>
          <w:sz w:val="32"/>
          <w:szCs w:val="32"/>
          <w:lang w:val="en-IN"/>
        </w:rPr>
      </w:pPr>
      <w:r w:rsidRPr="00FE5B87">
        <w:rPr>
          <w:rFonts w:ascii="Times New Roman" w:hAnsi="Times New Roman" w:cs="Times New Roman"/>
          <w:bCs/>
          <w:sz w:val="32"/>
          <w:szCs w:val="32"/>
          <w:lang w:val="en-IN"/>
        </w:rPr>
        <w:t>In particular, we design a novel algorithm, namely Score Matrix-based Heuristic (SM-H), to solve the one-shot problem, which updates the partitioning of the current arriving dat</w:t>
      </w:r>
      <w:r w:rsidRPr="00FE5B87">
        <w:rPr>
          <w:rFonts w:ascii="Times New Roman" w:hAnsi="Times New Roman" w:cs="Times New Roman"/>
          <w:bCs/>
          <w:sz w:val="32"/>
          <w:szCs w:val="32"/>
          <w:lang w:val="en-IN"/>
        </w:rPr>
        <w:t xml:space="preserve">a frame when the edge network environment changes. </w:t>
      </w:r>
    </w:p>
    <w:p w:rsidR="00000000" w:rsidRPr="00FE5B87" w:rsidRDefault="007F3CF3" w:rsidP="00FE5B87">
      <w:pPr>
        <w:numPr>
          <w:ilvl w:val="0"/>
          <w:numId w:val="43"/>
        </w:numPr>
        <w:spacing w:line="360" w:lineRule="auto"/>
        <w:jc w:val="both"/>
        <w:rPr>
          <w:rFonts w:ascii="Times New Roman" w:hAnsi="Times New Roman" w:cs="Times New Roman"/>
          <w:bCs/>
          <w:sz w:val="32"/>
          <w:szCs w:val="32"/>
          <w:lang w:val="en-IN"/>
        </w:rPr>
      </w:pPr>
      <w:r w:rsidRPr="00FE5B87">
        <w:rPr>
          <w:rFonts w:ascii="Times New Roman" w:hAnsi="Times New Roman" w:cs="Times New Roman"/>
          <w:bCs/>
          <w:sz w:val="32"/>
          <w:szCs w:val="32"/>
          <w:lang w:val="en-IN"/>
        </w:rPr>
        <w:t>SM-H uses a matrix to record the benefit score of adjusting the execution position of each module, and then always select the module with the greatest score to adjust.</w:t>
      </w:r>
      <w:r w:rsidRPr="00FE5B87">
        <w:rPr>
          <w:rFonts w:ascii="Times New Roman" w:hAnsi="Times New Roman" w:cs="Times New Roman"/>
          <w:bCs/>
          <w:sz w:val="32"/>
          <w:szCs w:val="32"/>
        </w:rPr>
        <w:t xml:space="preserve"> </w:t>
      </w:r>
    </w:p>
    <w:p w:rsidR="000B33B0" w:rsidRPr="00FE5B87" w:rsidRDefault="00BB3207" w:rsidP="00FE5B87">
      <w:pPr>
        <w:spacing w:line="360" w:lineRule="auto"/>
        <w:jc w:val="both"/>
        <w:rPr>
          <w:rFonts w:ascii="Times New Roman" w:eastAsia="Times New Roman" w:hAnsi="Times New Roman" w:cs="Times New Roman"/>
          <w:sz w:val="32"/>
          <w:szCs w:val="32"/>
        </w:rPr>
      </w:pPr>
      <w:r w:rsidRPr="00FE5B87">
        <w:rPr>
          <w:rFonts w:ascii="Times New Roman" w:hAnsi="Times New Roman" w:cs="Times New Roman"/>
          <w:b/>
          <w:sz w:val="36"/>
          <w:szCs w:val="36"/>
        </w:rPr>
        <w:lastRenderedPageBreak/>
        <w:t xml:space="preserve"> </w:t>
      </w:r>
      <w:r w:rsidR="006A300A" w:rsidRPr="00FE5B87">
        <w:rPr>
          <w:rFonts w:ascii="Times New Roman" w:hAnsi="Times New Roman" w:cs="Times New Roman"/>
          <w:b/>
          <w:sz w:val="36"/>
          <w:szCs w:val="36"/>
        </w:rPr>
        <w:t xml:space="preserve">2.2. PROPOSED </w:t>
      </w:r>
      <w:r w:rsidR="000B33B0" w:rsidRPr="00FE5B87">
        <w:rPr>
          <w:rFonts w:ascii="Times New Roman" w:hAnsi="Times New Roman" w:cs="Times New Roman"/>
          <w:b/>
          <w:sz w:val="36"/>
          <w:szCs w:val="36"/>
        </w:rPr>
        <w:t xml:space="preserve">SYSTEM </w:t>
      </w:r>
    </w:p>
    <w:p w:rsidR="00FE5B87" w:rsidRPr="00FE5B87" w:rsidRDefault="00FE5B87" w:rsidP="00FE5B87">
      <w:pPr>
        <w:pStyle w:val="NormalWeb"/>
        <w:numPr>
          <w:ilvl w:val="0"/>
          <w:numId w:val="44"/>
        </w:numPr>
        <w:spacing w:before="0" w:beforeAutospacing="0" w:after="0" w:afterAutospacing="0" w:line="360" w:lineRule="auto"/>
        <w:jc w:val="both"/>
        <w:rPr>
          <w:sz w:val="32"/>
          <w:szCs w:val="32"/>
        </w:rPr>
      </w:pPr>
      <w:r w:rsidRPr="00FE5B87">
        <w:rPr>
          <w:sz w:val="32"/>
          <w:szCs w:val="32"/>
        </w:rPr>
        <w:t xml:space="preserve">Several stream processing frameworks and tools have been proposed for carrying out analytical tasks in a scalable and efficient manner. </w:t>
      </w:r>
    </w:p>
    <w:p w:rsidR="00FE5B87" w:rsidRPr="00FE5B87" w:rsidRDefault="00FE5B87" w:rsidP="00FE5B87">
      <w:pPr>
        <w:pStyle w:val="NormalWeb"/>
        <w:numPr>
          <w:ilvl w:val="0"/>
          <w:numId w:val="44"/>
        </w:numPr>
        <w:spacing w:before="0" w:beforeAutospacing="0" w:after="0" w:afterAutospacing="0" w:line="360" w:lineRule="auto"/>
        <w:jc w:val="both"/>
        <w:rPr>
          <w:sz w:val="32"/>
          <w:szCs w:val="32"/>
        </w:rPr>
      </w:pPr>
      <w:r w:rsidRPr="00FE5B87">
        <w:rPr>
          <w:sz w:val="32"/>
          <w:szCs w:val="32"/>
        </w:rPr>
        <w:t xml:space="preserve">Many tools employ a dataflow approach where incoming data results in data streams that are redirected through a directed graph of operators placed on distributed hosts that execute algebra-like operations or user-defined functions. </w:t>
      </w:r>
    </w:p>
    <w:p w:rsidR="00BB3207" w:rsidRDefault="00FE5B87" w:rsidP="00FE5B87">
      <w:pPr>
        <w:pStyle w:val="NormalWeb"/>
        <w:numPr>
          <w:ilvl w:val="0"/>
          <w:numId w:val="44"/>
        </w:numPr>
        <w:spacing w:before="0" w:beforeAutospacing="0" w:after="0" w:afterAutospacing="0" w:line="360" w:lineRule="auto"/>
        <w:jc w:val="both"/>
        <w:rPr>
          <w:sz w:val="32"/>
          <w:szCs w:val="32"/>
        </w:rPr>
      </w:pPr>
      <w:r w:rsidRPr="00FE5B87">
        <w:rPr>
          <w:sz w:val="32"/>
          <w:szCs w:val="32"/>
        </w:rPr>
        <w:t>Some frameworks, on the other hand, discretise incoming data streams by temporarily storing arriving data during small time windows and then performing micro-batch processing whereby triggering distributed computations on the previously stored data.</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FE5B87" w:rsidRDefault="007F3CF3" w:rsidP="00FE5B87">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E5B87">
        <w:rPr>
          <w:rFonts w:ascii="Times New Roman" w:eastAsia="AdvGulliv-R" w:hAnsi="Times New Roman" w:cs="Times New Roman"/>
          <w:bCs/>
          <w:sz w:val="32"/>
          <w:szCs w:val="32"/>
          <w:lang w:val="en-IN"/>
        </w:rPr>
        <w:t>We have done a group of simulations to evaluate the effect of input p</w:t>
      </w:r>
      <w:r w:rsidRPr="00FE5B87">
        <w:rPr>
          <w:rFonts w:ascii="Times New Roman" w:eastAsia="AdvGulliv-R" w:hAnsi="Times New Roman" w:cs="Times New Roman"/>
          <w:bCs/>
          <w:sz w:val="32"/>
          <w:szCs w:val="32"/>
          <w:lang w:val="en-IN"/>
        </w:rPr>
        <w:t xml:space="preserve">arameters to the performance. In the simulation, we generate a stateful data stream application with 40 modules. </w:t>
      </w:r>
    </w:p>
    <w:p w:rsidR="00000000" w:rsidRPr="00FE5B87" w:rsidRDefault="007F3CF3" w:rsidP="00FE5B87">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E5B87">
        <w:rPr>
          <w:rFonts w:ascii="Times New Roman" w:eastAsia="AdvGulliv-R" w:hAnsi="Times New Roman" w:cs="Times New Roman"/>
          <w:bCs/>
          <w:sz w:val="32"/>
          <w:szCs w:val="32"/>
          <w:lang w:val="en-IN"/>
        </w:rPr>
        <w:t>We consider a mobile device and an edge cloud server. The average execution time of modules on the mobile device and on the edge cloud server</w:t>
      </w:r>
      <w:r w:rsidRPr="00FE5B87">
        <w:rPr>
          <w:rFonts w:ascii="Times New Roman" w:eastAsia="AdvGulliv-R" w:hAnsi="Times New Roman" w:cs="Times New Roman"/>
          <w:bCs/>
          <w:sz w:val="32"/>
          <w:szCs w:val="32"/>
          <w:lang w:val="en-IN"/>
        </w:rPr>
        <w:t xml:space="preserve"> is 2.4s and 1.6s respectively. </w:t>
      </w:r>
    </w:p>
    <w:p w:rsidR="00000000" w:rsidRPr="00FE5B87" w:rsidRDefault="007F3CF3" w:rsidP="00FE5B87">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E5B87">
        <w:rPr>
          <w:rFonts w:ascii="Times New Roman" w:eastAsia="AdvGulliv-R" w:hAnsi="Times New Roman" w:cs="Times New Roman"/>
          <w:bCs/>
          <w:sz w:val="32"/>
          <w:szCs w:val="32"/>
          <w:lang w:val="en-IN"/>
        </w:rPr>
        <w:t>The number of network channels is 3 and each channel has the bandwidth 2MBps.</w:t>
      </w:r>
    </w:p>
    <w:p w:rsidR="00000000" w:rsidRPr="00FE5B87" w:rsidRDefault="007F3CF3" w:rsidP="00FE5B87">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E5B87">
        <w:rPr>
          <w:rFonts w:ascii="Times New Roman" w:eastAsia="AdvGulliv-R" w:hAnsi="Times New Roman" w:cs="Times New Roman"/>
          <w:bCs/>
          <w:sz w:val="32"/>
          <w:szCs w:val="32"/>
          <w:lang w:val="en-IN"/>
        </w:rPr>
        <w:t>As a benchmark naive approach, Re-partitioning has the worst performance. LS has slightly better performance than Repartitioning due to it sche</w:t>
      </w:r>
      <w:r w:rsidRPr="00FE5B87">
        <w:rPr>
          <w:rFonts w:ascii="Times New Roman" w:eastAsia="AdvGulliv-R" w:hAnsi="Times New Roman" w:cs="Times New Roman"/>
          <w:bCs/>
          <w:sz w:val="32"/>
          <w:szCs w:val="32"/>
          <w:lang w:val="en-IN"/>
        </w:rPr>
        <w:t>dules the state migration.</w:t>
      </w:r>
      <w:r w:rsidRPr="00FE5B87">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CE1DF6" w:rsidRDefault="00FE5B87" w:rsidP="00E53AA4">
            <w:pPr>
              <w:tabs>
                <w:tab w:val="left" w:pos="720"/>
              </w:tabs>
              <w:spacing w:after="100" w:line="360" w:lineRule="auto"/>
              <w:jc w:val="both"/>
              <w:rPr>
                <w:rFonts w:ascii="Times New Roman" w:hAnsi="Times New Roman" w:cs="Times New Roman"/>
                <w:sz w:val="32"/>
                <w:szCs w:val="32"/>
              </w:rPr>
            </w:pPr>
            <w:r w:rsidRPr="00CE1DF6">
              <w:rPr>
                <w:rFonts w:ascii="Times New Roman" w:hAnsi="Times New Roman" w:cs="Times New Roman"/>
                <w:sz w:val="32"/>
                <w:szCs w:val="32"/>
              </w:rPr>
              <w:t>Mobile-Edge Computing: Partial Computation Offloading Using Dynamic Voltage Scaling</w:t>
            </w:r>
          </w:p>
        </w:tc>
        <w:tc>
          <w:tcPr>
            <w:tcW w:w="3192" w:type="dxa"/>
          </w:tcPr>
          <w:p w:rsidR="000C407B" w:rsidRPr="00CE1DF6" w:rsidRDefault="00FE5B87" w:rsidP="00FE5B87">
            <w:pPr>
              <w:tabs>
                <w:tab w:val="left" w:pos="720"/>
              </w:tabs>
              <w:spacing w:after="100" w:line="360" w:lineRule="auto"/>
              <w:jc w:val="both"/>
              <w:rPr>
                <w:rFonts w:ascii="Times New Roman" w:hAnsi="Times New Roman" w:cs="Times New Roman"/>
                <w:sz w:val="32"/>
                <w:szCs w:val="32"/>
              </w:rPr>
            </w:pPr>
            <w:r w:rsidRPr="00CE1DF6">
              <w:rPr>
                <w:rFonts w:ascii="Times New Roman" w:hAnsi="Times New Roman" w:cs="Times New Roman"/>
                <w:sz w:val="32"/>
                <w:szCs w:val="32"/>
              </w:rPr>
              <w:t xml:space="preserve">Y. Wang, M. Sheng, et.al. </w:t>
            </w:r>
          </w:p>
        </w:tc>
        <w:tc>
          <w:tcPr>
            <w:tcW w:w="3192" w:type="dxa"/>
          </w:tcPr>
          <w:p w:rsidR="000C407B" w:rsidRPr="00CE1DF6" w:rsidRDefault="00FE5B87" w:rsidP="00E53AA4">
            <w:pPr>
              <w:tabs>
                <w:tab w:val="left" w:pos="720"/>
              </w:tabs>
              <w:spacing w:after="100" w:line="360" w:lineRule="auto"/>
              <w:jc w:val="both"/>
              <w:rPr>
                <w:rFonts w:ascii="Times New Roman" w:hAnsi="Times New Roman" w:cs="Times New Roman"/>
                <w:sz w:val="32"/>
                <w:szCs w:val="32"/>
              </w:rPr>
            </w:pPr>
            <w:r w:rsidRPr="00CE1DF6">
              <w:rPr>
                <w:rFonts w:ascii="Times New Roman" w:hAnsi="Times New Roman" w:cs="Times New Roman"/>
                <w:color w:val="333333"/>
                <w:sz w:val="32"/>
                <w:szCs w:val="32"/>
                <w:shd w:val="clear" w:color="auto" w:fill="FFFFFF"/>
              </w:rPr>
              <w:t>To address the nonconvex and nonsmooth LM problem, we propose a locally optimal algorithm with the univariate search technique.</w:t>
            </w:r>
          </w:p>
        </w:tc>
      </w:tr>
      <w:tr w:rsidR="000C407B" w:rsidTr="000C407B">
        <w:trPr>
          <w:trHeight w:val="2942"/>
        </w:trPr>
        <w:tc>
          <w:tcPr>
            <w:tcW w:w="3192" w:type="dxa"/>
          </w:tcPr>
          <w:p w:rsidR="000C407B" w:rsidRPr="00CE1DF6" w:rsidRDefault="00FE5B87" w:rsidP="00E53AA4">
            <w:pPr>
              <w:tabs>
                <w:tab w:val="left" w:pos="720"/>
              </w:tabs>
              <w:spacing w:after="100" w:line="360" w:lineRule="auto"/>
              <w:jc w:val="both"/>
              <w:rPr>
                <w:rFonts w:ascii="Times New Roman" w:hAnsi="Times New Roman" w:cs="Times New Roman"/>
                <w:sz w:val="32"/>
                <w:szCs w:val="32"/>
              </w:rPr>
            </w:pPr>
            <w:r w:rsidRPr="00CE1DF6">
              <w:rPr>
                <w:rFonts w:ascii="Times New Roman" w:hAnsi="Times New Roman" w:cs="Times New Roman"/>
                <w:sz w:val="32"/>
                <w:szCs w:val="32"/>
              </w:rPr>
              <w:t>Thinkair: Dynamic Resource Allocation and Parallel Execution in Cloud for Mobile Code Offloading</w:t>
            </w:r>
          </w:p>
        </w:tc>
        <w:tc>
          <w:tcPr>
            <w:tcW w:w="3192" w:type="dxa"/>
          </w:tcPr>
          <w:p w:rsidR="000C407B" w:rsidRPr="00CE1DF6" w:rsidRDefault="00FE5B87" w:rsidP="00FE5B87">
            <w:pPr>
              <w:tabs>
                <w:tab w:val="left" w:pos="720"/>
              </w:tabs>
              <w:spacing w:after="100" w:line="360" w:lineRule="auto"/>
              <w:jc w:val="both"/>
              <w:rPr>
                <w:rFonts w:ascii="Times New Roman" w:hAnsi="Times New Roman" w:cs="Times New Roman"/>
                <w:sz w:val="32"/>
                <w:szCs w:val="32"/>
              </w:rPr>
            </w:pPr>
            <w:r w:rsidRPr="00CE1DF6">
              <w:rPr>
                <w:rFonts w:ascii="Times New Roman" w:hAnsi="Times New Roman" w:cs="Times New Roman"/>
                <w:sz w:val="32"/>
                <w:szCs w:val="32"/>
              </w:rPr>
              <w:t xml:space="preserve">S. Kosta, A. Aucinas, et.al. </w:t>
            </w:r>
          </w:p>
        </w:tc>
        <w:tc>
          <w:tcPr>
            <w:tcW w:w="3192" w:type="dxa"/>
          </w:tcPr>
          <w:p w:rsidR="000C407B" w:rsidRPr="00CE1DF6" w:rsidRDefault="00FE5B87" w:rsidP="00E53AA4">
            <w:pPr>
              <w:tabs>
                <w:tab w:val="left" w:pos="720"/>
              </w:tabs>
              <w:spacing w:after="100" w:line="360" w:lineRule="auto"/>
              <w:jc w:val="both"/>
              <w:rPr>
                <w:rFonts w:ascii="Times New Roman" w:hAnsi="Times New Roman" w:cs="Times New Roman"/>
                <w:sz w:val="32"/>
                <w:szCs w:val="32"/>
              </w:rPr>
            </w:pPr>
            <w:r w:rsidRPr="00CE1DF6">
              <w:rPr>
                <w:rFonts w:ascii="Times New Roman" w:hAnsi="Times New Roman" w:cs="Times New Roman"/>
                <w:color w:val="333333"/>
                <w:sz w:val="32"/>
                <w:szCs w:val="32"/>
                <w:shd w:val="clear" w:color="auto" w:fill="FFFFFF"/>
              </w:rPr>
              <w:t>In this paper we propose ThinkAir, a framework that makes it simple for developers to migrate their smartphone applications to the cloud.</w:t>
            </w:r>
          </w:p>
        </w:tc>
      </w:tr>
      <w:tr w:rsidR="000C407B" w:rsidTr="000C407B">
        <w:tc>
          <w:tcPr>
            <w:tcW w:w="3192" w:type="dxa"/>
          </w:tcPr>
          <w:p w:rsidR="000C407B" w:rsidRPr="00CE1DF6" w:rsidRDefault="00FE5B87" w:rsidP="00E53AA4">
            <w:pPr>
              <w:tabs>
                <w:tab w:val="left" w:pos="720"/>
              </w:tabs>
              <w:spacing w:after="100" w:line="360" w:lineRule="auto"/>
              <w:jc w:val="both"/>
              <w:rPr>
                <w:rFonts w:ascii="Times New Roman" w:hAnsi="Times New Roman" w:cs="Times New Roman"/>
                <w:sz w:val="32"/>
                <w:szCs w:val="32"/>
              </w:rPr>
            </w:pPr>
            <w:r w:rsidRPr="00CE1DF6">
              <w:rPr>
                <w:rFonts w:ascii="Times New Roman" w:hAnsi="Times New Roman" w:cs="Times New Roman"/>
                <w:sz w:val="32"/>
                <w:szCs w:val="32"/>
              </w:rPr>
              <w:t>Tactics Based Remote Execution for Mobile Computing</w:t>
            </w:r>
          </w:p>
        </w:tc>
        <w:tc>
          <w:tcPr>
            <w:tcW w:w="3192" w:type="dxa"/>
          </w:tcPr>
          <w:p w:rsidR="000C407B" w:rsidRPr="00CE1DF6" w:rsidRDefault="00FE5B87" w:rsidP="00FE5B87">
            <w:pPr>
              <w:tabs>
                <w:tab w:val="left" w:pos="720"/>
              </w:tabs>
              <w:spacing w:after="100" w:line="360" w:lineRule="auto"/>
              <w:jc w:val="both"/>
              <w:rPr>
                <w:rFonts w:ascii="Times New Roman" w:hAnsi="Times New Roman" w:cs="Times New Roman"/>
                <w:sz w:val="32"/>
                <w:szCs w:val="32"/>
              </w:rPr>
            </w:pPr>
            <w:r w:rsidRPr="00CE1DF6">
              <w:rPr>
                <w:rFonts w:ascii="Times New Roman" w:hAnsi="Times New Roman" w:cs="Times New Roman"/>
                <w:sz w:val="32"/>
                <w:szCs w:val="32"/>
              </w:rPr>
              <w:t xml:space="preserve">R. Balan, M. Satyanarayanan, et.al. </w:t>
            </w:r>
          </w:p>
        </w:tc>
        <w:tc>
          <w:tcPr>
            <w:tcW w:w="3192" w:type="dxa"/>
          </w:tcPr>
          <w:p w:rsidR="000C407B" w:rsidRPr="00CE1DF6" w:rsidRDefault="00FE5B87" w:rsidP="00E53AA4">
            <w:pPr>
              <w:tabs>
                <w:tab w:val="left" w:pos="720"/>
              </w:tabs>
              <w:spacing w:after="100" w:line="360" w:lineRule="auto"/>
              <w:jc w:val="both"/>
              <w:rPr>
                <w:rFonts w:ascii="Times New Roman" w:hAnsi="Times New Roman" w:cs="Times New Roman"/>
                <w:sz w:val="32"/>
                <w:szCs w:val="32"/>
              </w:rPr>
            </w:pPr>
            <w:r w:rsidRPr="00CE1DF6">
              <w:rPr>
                <w:rFonts w:ascii="Times New Roman" w:hAnsi="Times New Roman" w:cs="Times New Roman"/>
                <w:sz w:val="32"/>
                <w:szCs w:val="32"/>
              </w:rPr>
              <w:t xml:space="preserve">We present the design of a tactics-based remote execution system, Chroma, that performs comparably to a runtime system </w:t>
            </w:r>
            <w:r w:rsidRPr="00CE1DF6">
              <w:rPr>
                <w:rFonts w:ascii="Times New Roman" w:hAnsi="Times New Roman" w:cs="Times New Roman"/>
                <w:sz w:val="32"/>
                <w:szCs w:val="32"/>
              </w:rPr>
              <w:lastRenderedPageBreak/>
              <w:t>that makes perfect partitioning decisions.</w:t>
            </w:r>
          </w:p>
        </w:tc>
      </w:tr>
      <w:tr w:rsidR="000C407B" w:rsidTr="000C407B">
        <w:tc>
          <w:tcPr>
            <w:tcW w:w="3192" w:type="dxa"/>
          </w:tcPr>
          <w:p w:rsidR="000C407B" w:rsidRPr="00CE1DF6" w:rsidRDefault="00CE1DF6" w:rsidP="00E53AA4">
            <w:pPr>
              <w:tabs>
                <w:tab w:val="left" w:pos="720"/>
              </w:tabs>
              <w:spacing w:after="100" w:line="360" w:lineRule="auto"/>
              <w:jc w:val="both"/>
              <w:rPr>
                <w:rFonts w:ascii="Times New Roman" w:hAnsi="Times New Roman" w:cs="Times New Roman"/>
                <w:sz w:val="32"/>
                <w:szCs w:val="32"/>
              </w:rPr>
            </w:pPr>
            <w:r w:rsidRPr="00CE1DF6">
              <w:rPr>
                <w:rFonts w:ascii="Times New Roman" w:hAnsi="Times New Roman" w:cs="Times New Roman"/>
                <w:sz w:val="32"/>
                <w:szCs w:val="32"/>
              </w:rPr>
              <w:lastRenderedPageBreak/>
              <w:t>A Framework for Partitioning and Execution of Data Stream Applications in Mobile Cloud Computing</w:t>
            </w:r>
          </w:p>
        </w:tc>
        <w:tc>
          <w:tcPr>
            <w:tcW w:w="3192" w:type="dxa"/>
          </w:tcPr>
          <w:p w:rsidR="000C407B" w:rsidRPr="00CE1DF6" w:rsidRDefault="00CE1DF6" w:rsidP="00CE1DF6">
            <w:pPr>
              <w:tabs>
                <w:tab w:val="left" w:pos="720"/>
              </w:tabs>
              <w:spacing w:after="100" w:line="360" w:lineRule="auto"/>
              <w:jc w:val="both"/>
              <w:rPr>
                <w:rFonts w:ascii="Times New Roman" w:hAnsi="Times New Roman" w:cs="Times New Roman"/>
                <w:sz w:val="32"/>
                <w:szCs w:val="32"/>
              </w:rPr>
            </w:pPr>
            <w:r w:rsidRPr="00CE1DF6">
              <w:rPr>
                <w:rFonts w:ascii="Times New Roman" w:hAnsi="Times New Roman" w:cs="Times New Roman"/>
                <w:sz w:val="32"/>
                <w:szCs w:val="32"/>
              </w:rPr>
              <w:t xml:space="preserve">L. Yang, J. Cao, et.al. </w:t>
            </w:r>
          </w:p>
        </w:tc>
        <w:tc>
          <w:tcPr>
            <w:tcW w:w="3192" w:type="dxa"/>
          </w:tcPr>
          <w:p w:rsidR="000C407B" w:rsidRPr="00CE1DF6" w:rsidRDefault="00CE1DF6" w:rsidP="00E53AA4">
            <w:pPr>
              <w:tabs>
                <w:tab w:val="left" w:pos="720"/>
              </w:tabs>
              <w:spacing w:after="100" w:line="360" w:lineRule="auto"/>
              <w:jc w:val="both"/>
              <w:rPr>
                <w:rFonts w:ascii="Times New Roman" w:hAnsi="Times New Roman" w:cs="Times New Roman"/>
                <w:sz w:val="32"/>
                <w:szCs w:val="32"/>
              </w:rPr>
            </w:pPr>
            <w:r w:rsidRPr="00CE1DF6">
              <w:rPr>
                <w:rFonts w:ascii="Times New Roman" w:hAnsi="Times New Roman" w:cs="Times New Roman"/>
                <w:color w:val="333333"/>
                <w:sz w:val="32"/>
                <w:szCs w:val="32"/>
                <w:shd w:val="clear" w:color="auto" w:fill="FFFFFF"/>
              </w:rPr>
              <w:t>We first propose a framework to provide runtime support for the dynamic partitioning and execution of the application.</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CE1DF6" w:rsidRDefault="00CE1DF6" w:rsidP="00E53AA4">
      <w:pPr>
        <w:pStyle w:val="Heading6"/>
        <w:tabs>
          <w:tab w:val="left" w:pos="2160"/>
        </w:tabs>
        <w:spacing w:line="360" w:lineRule="auto"/>
        <w:jc w:val="both"/>
        <w:rPr>
          <w:rFonts w:ascii="Times New Roman" w:hAnsi="Times New Roman" w:cs="Times New Roman"/>
          <w:b/>
          <w:i w:val="0"/>
          <w:color w:val="auto"/>
          <w:sz w:val="40"/>
          <w:szCs w:val="40"/>
        </w:rPr>
      </w:pPr>
    </w:p>
    <w:p w:rsidR="00CE1DF6" w:rsidRDefault="00CE1DF6" w:rsidP="00E53AA4">
      <w:pPr>
        <w:pStyle w:val="Heading6"/>
        <w:tabs>
          <w:tab w:val="left" w:pos="2160"/>
        </w:tabs>
        <w:spacing w:line="360" w:lineRule="auto"/>
        <w:jc w:val="both"/>
        <w:rPr>
          <w:rFonts w:ascii="Times New Roman" w:hAnsi="Times New Roman" w:cs="Times New Roman"/>
          <w:b/>
          <w:i w:val="0"/>
          <w:color w:val="auto"/>
          <w:sz w:val="40"/>
          <w:szCs w:val="40"/>
        </w:rPr>
      </w:pPr>
    </w:p>
    <w:p w:rsidR="00CE1DF6" w:rsidRDefault="00CE1DF6" w:rsidP="00E53AA4">
      <w:pPr>
        <w:pStyle w:val="Heading6"/>
        <w:tabs>
          <w:tab w:val="left" w:pos="2160"/>
        </w:tabs>
        <w:spacing w:line="360" w:lineRule="auto"/>
        <w:jc w:val="both"/>
        <w:rPr>
          <w:rFonts w:ascii="Times New Roman" w:hAnsi="Times New Roman" w:cs="Times New Roman"/>
          <w:b/>
          <w:i w:val="0"/>
          <w:color w:val="auto"/>
          <w:sz w:val="40"/>
          <w:szCs w:val="40"/>
        </w:rPr>
      </w:pPr>
    </w:p>
    <w:p w:rsidR="00CE1DF6" w:rsidRDefault="00CE1DF6" w:rsidP="00E53AA4">
      <w:pPr>
        <w:pStyle w:val="Heading6"/>
        <w:tabs>
          <w:tab w:val="left" w:pos="2160"/>
        </w:tabs>
        <w:spacing w:line="360" w:lineRule="auto"/>
        <w:jc w:val="both"/>
        <w:rPr>
          <w:rFonts w:ascii="Times New Roman" w:hAnsi="Times New Roman" w:cs="Times New Roman"/>
          <w:b/>
          <w:i w:val="0"/>
          <w:color w:val="auto"/>
          <w:sz w:val="40"/>
          <w:szCs w:val="40"/>
        </w:rPr>
      </w:pPr>
    </w:p>
    <w:p w:rsidR="00CE1DF6" w:rsidRDefault="00CE1DF6" w:rsidP="00E53AA4">
      <w:pPr>
        <w:pStyle w:val="Heading6"/>
        <w:tabs>
          <w:tab w:val="left" w:pos="2160"/>
        </w:tabs>
        <w:spacing w:line="360" w:lineRule="auto"/>
        <w:jc w:val="both"/>
        <w:rPr>
          <w:rFonts w:ascii="Times New Roman" w:hAnsi="Times New Roman" w:cs="Times New Roman"/>
          <w:b/>
          <w:i w:val="0"/>
          <w:color w:val="auto"/>
          <w:sz w:val="40"/>
          <w:szCs w:val="40"/>
        </w:rPr>
      </w:pPr>
    </w:p>
    <w:p w:rsidR="00CE1DF6" w:rsidRDefault="00CE1DF6" w:rsidP="00E53AA4">
      <w:pPr>
        <w:pStyle w:val="Heading6"/>
        <w:tabs>
          <w:tab w:val="left" w:pos="2160"/>
        </w:tabs>
        <w:spacing w:line="360" w:lineRule="auto"/>
        <w:jc w:val="both"/>
        <w:rPr>
          <w:rFonts w:ascii="Times New Roman" w:hAnsi="Times New Roman" w:cs="Times New Roman"/>
          <w:b/>
          <w:i w:val="0"/>
          <w:color w:val="auto"/>
          <w:sz w:val="40"/>
          <w:szCs w:val="40"/>
        </w:rPr>
      </w:pPr>
    </w:p>
    <w:p w:rsidR="00CE1DF6" w:rsidRDefault="00CE1DF6" w:rsidP="00E53AA4">
      <w:pPr>
        <w:pStyle w:val="Heading6"/>
        <w:tabs>
          <w:tab w:val="left" w:pos="2160"/>
        </w:tabs>
        <w:spacing w:line="360" w:lineRule="auto"/>
        <w:jc w:val="both"/>
        <w:rPr>
          <w:rFonts w:ascii="Times New Roman" w:hAnsi="Times New Roman" w:cs="Times New Roman"/>
          <w:b/>
          <w:i w:val="0"/>
          <w:color w:val="auto"/>
          <w:sz w:val="40"/>
          <w:szCs w:val="40"/>
        </w:rPr>
      </w:pPr>
    </w:p>
    <w:p w:rsidR="00CE1DF6" w:rsidRDefault="00CE1DF6" w:rsidP="00E53AA4">
      <w:pPr>
        <w:pStyle w:val="Heading6"/>
        <w:tabs>
          <w:tab w:val="left" w:pos="2160"/>
        </w:tabs>
        <w:spacing w:line="360" w:lineRule="auto"/>
        <w:jc w:val="both"/>
        <w:rPr>
          <w:rFonts w:ascii="Times New Roman" w:hAnsi="Times New Roman" w:cs="Times New Roman"/>
          <w:b/>
          <w:i w:val="0"/>
          <w:color w:val="auto"/>
          <w:sz w:val="40"/>
          <w:szCs w:val="40"/>
        </w:rPr>
      </w:pPr>
    </w:p>
    <w:p w:rsidR="00CE1DF6" w:rsidRDefault="00CE1DF6" w:rsidP="00E53AA4">
      <w:pPr>
        <w:pStyle w:val="Heading6"/>
        <w:tabs>
          <w:tab w:val="left" w:pos="2160"/>
        </w:tabs>
        <w:spacing w:line="360" w:lineRule="auto"/>
        <w:jc w:val="both"/>
        <w:rPr>
          <w:rFonts w:ascii="Times New Roman" w:hAnsi="Times New Roman" w:cs="Times New Roman"/>
          <w:b/>
          <w:i w:val="0"/>
          <w:color w:val="auto"/>
          <w:sz w:val="40"/>
          <w:szCs w:val="40"/>
        </w:rPr>
      </w:pPr>
    </w:p>
    <w:p w:rsidR="00CE1DF6" w:rsidRDefault="00CE1DF6" w:rsidP="00E53AA4">
      <w:pPr>
        <w:pStyle w:val="Heading6"/>
        <w:tabs>
          <w:tab w:val="left" w:pos="2160"/>
        </w:tabs>
        <w:spacing w:line="360" w:lineRule="auto"/>
        <w:jc w:val="both"/>
        <w:rPr>
          <w:rFonts w:ascii="Times New Roman" w:hAnsi="Times New Roman" w:cs="Times New Roman"/>
          <w:b/>
          <w:i w:val="0"/>
          <w:color w:val="auto"/>
          <w:sz w:val="40"/>
          <w:szCs w:val="40"/>
        </w:rPr>
      </w:pPr>
    </w:p>
    <w:p w:rsidR="00CE1DF6" w:rsidRDefault="00CE1DF6" w:rsidP="00E53AA4">
      <w:pPr>
        <w:pStyle w:val="Heading6"/>
        <w:tabs>
          <w:tab w:val="left" w:pos="2160"/>
        </w:tabs>
        <w:spacing w:line="360" w:lineRule="auto"/>
        <w:jc w:val="both"/>
        <w:rPr>
          <w:rFonts w:ascii="Times New Roman" w:hAnsi="Times New Roman" w:cs="Times New Roman"/>
          <w:b/>
          <w:i w:val="0"/>
          <w:color w:val="auto"/>
          <w:sz w:val="40"/>
          <w:szCs w:val="40"/>
        </w:rPr>
      </w:pPr>
    </w:p>
    <w:p w:rsidR="00CE1DF6" w:rsidRDefault="00CE1DF6" w:rsidP="00E53AA4">
      <w:pPr>
        <w:pStyle w:val="Heading6"/>
        <w:tabs>
          <w:tab w:val="left" w:pos="2160"/>
        </w:tabs>
        <w:spacing w:line="360" w:lineRule="auto"/>
        <w:jc w:val="both"/>
        <w:rPr>
          <w:rFonts w:ascii="Times New Roman" w:hAnsi="Times New Roman" w:cs="Times New Roman"/>
          <w:b/>
          <w:i w:val="0"/>
          <w:color w:val="auto"/>
          <w:sz w:val="40"/>
          <w:szCs w:val="40"/>
        </w:rPr>
      </w:pPr>
    </w:p>
    <w:p w:rsidR="00CE1DF6" w:rsidRDefault="00CE1DF6" w:rsidP="00E53AA4">
      <w:pPr>
        <w:pStyle w:val="Heading6"/>
        <w:tabs>
          <w:tab w:val="left" w:pos="2160"/>
        </w:tabs>
        <w:spacing w:line="360" w:lineRule="auto"/>
        <w:jc w:val="both"/>
        <w:rPr>
          <w:rFonts w:ascii="Times New Roman" w:hAnsi="Times New Roman" w:cs="Times New Roman"/>
          <w:b/>
          <w:i w:val="0"/>
          <w:color w:val="auto"/>
          <w:sz w:val="40"/>
          <w:szCs w:val="40"/>
        </w:rPr>
      </w:pPr>
    </w:p>
    <w:p w:rsidR="00CE1DF6" w:rsidRDefault="00CE1DF6" w:rsidP="00E53AA4">
      <w:pPr>
        <w:pStyle w:val="Heading6"/>
        <w:tabs>
          <w:tab w:val="left" w:pos="2160"/>
        </w:tabs>
        <w:spacing w:line="360" w:lineRule="auto"/>
        <w:jc w:val="both"/>
        <w:rPr>
          <w:rFonts w:ascii="Times New Roman" w:hAnsi="Times New Roman" w:cs="Times New Roman"/>
          <w:b/>
          <w:i w:val="0"/>
          <w:color w:val="auto"/>
          <w:sz w:val="40"/>
          <w:szCs w:val="40"/>
        </w:rPr>
      </w:pPr>
    </w:p>
    <w:p w:rsidR="00305BF0" w:rsidRPr="00D81E16" w:rsidRDefault="00305BF0" w:rsidP="00CE1DF6">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E6072D" w:rsidRDefault="00405E73" w:rsidP="00E53AA4">
      <w:pPr>
        <w:spacing w:after="0" w:line="360" w:lineRule="auto"/>
        <w:jc w:val="both"/>
        <w:rPr>
          <w:rFonts w:ascii="Times New Roman" w:hAnsi="Times New Roman" w:cs="Times New Roman"/>
          <w:b/>
          <w:sz w:val="24"/>
          <w:szCs w:val="24"/>
        </w:rPr>
      </w:pPr>
      <w:r w:rsidRPr="00CE1DF6">
        <w:rPr>
          <w:rFonts w:ascii="Times New Roman" w:hAnsi="Times New Roman" w:cs="Times New Roman"/>
          <w:b/>
          <w:sz w:val="36"/>
          <w:szCs w:val="36"/>
        </w:rPr>
        <w:t>SYSTEM ARCHICTURE</w:t>
      </w:r>
    </w:p>
    <w:p w:rsidR="00D81E16" w:rsidRDefault="00D81E16" w:rsidP="00E53AA4">
      <w:pPr>
        <w:spacing w:after="0" w:line="360" w:lineRule="auto"/>
        <w:jc w:val="both"/>
        <w:rPr>
          <w:rFonts w:ascii="Times New Roman" w:hAnsi="Times New Roman" w:cs="Times New Roman"/>
        </w:rPr>
      </w:pPr>
    </w:p>
    <w:p w:rsidR="00D81E16" w:rsidRDefault="00CE1DF6" w:rsidP="00E53AA4">
      <w:pPr>
        <w:spacing w:after="0" w:line="360" w:lineRule="auto"/>
        <w:jc w:val="both"/>
        <w:rPr>
          <w:rFonts w:ascii="Times New Roman" w:hAnsi="Times New Roman" w:cs="Times New Roman"/>
        </w:rPr>
      </w:pPr>
      <w:r w:rsidRPr="00CE1DF6">
        <w:rPr>
          <w:rFonts w:ascii="Times New Roman" w:hAnsi="Times New Roman" w:cs="Times New Roman"/>
        </w:rPr>
        <w:drawing>
          <wp:inline distT="0" distB="0" distL="0" distR="0">
            <wp:extent cx="5943600" cy="3870325"/>
            <wp:effectExtent l="19050" t="0" r="0" b="0"/>
            <wp:docPr id="2" name="Picture 1" descr="C:\Users\ELCOT-Lenovo\Desktop\pic 2.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 2.png"/>
                    <pic:cNvPicPr>
                      <a:picLocks noGrp="1" noChangeAspect="1" noChangeArrowheads="1"/>
                    </pic:cNvPicPr>
                  </pic:nvPicPr>
                  <pic:blipFill>
                    <a:blip r:embed="rId8"/>
                    <a:srcRect/>
                    <a:stretch>
                      <a:fillRect/>
                    </a:stretch>
                  </pic:blipFill>
                  <pic:spPr bwMode="auto">
                    <a:xfrm>
                      <a:off x="0" y="0"/>
                      <a:ext cx="5943600" cy="387032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CE1DF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00536F" w:rsidRPr="00D81E16" w:rsidRDefault="0000536F" w:rsidP="00CE1DF6">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CE1DF6">
      <w:pPr>
        <w:tabs>
          <w:tab w:val="left" w:pos="1309"/>
          <w:tab w:val="center" w:pos="4680"/>
        </w:tabs>
        <w:spacing w:line="360" w:lineRule="auto"/>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CE1DF6" w:rsidRPr="00CE1DF6" w:rsidRDefault="00CE1DF6" w:rsidP="00CE1DF6">
      <w:pPr>
        <w:pStyle w:val="BodyText"/>
        <w:rPr>
          <w:bCs/>
          <w:iCs/>
          <w:sz w:val="32"/>
          <w:szCs w:val="32"/>
          <w:lang w:val="en-IN"/>
        </w:rPr>
      </w:pPr>
      <w:r w:rsidRPr="00CE1DF6">
        <w:rPr>
          <w:bCs/>
          <w:iCs/>
          <w:sz w:val="32"/>
          <w:szCs w:val="32"/>
          <w:lang w:val="en-IN"/>
        </w:rPr>
        <w:t xml:space="preserve">      In this paper, we study the computation partitioning problem of stateful data stream applications in dynamic edge cloud environments. We developed an efficient heuristic, named by Score Matrix-based Heuristic (SM-H), to solve the problem. The algorithm takes the reduction of make-span after updating the module’s execution position as its score. It iteratively adjusts the module with the greatest score until there is no score bigger than zero. On basis of SM-H, we further develop the Repeated Score Matrix-based Heuristic (RSM-H) to solve ∆t steps look ahead problem. Through extensive simulations, we conclude that both SM-H and RSM-H have better performance than benchmark methods in terms of make-span through selectively migrating state. Academically the models and solutions proposed in this paper enrich the scheduling theory and methodologies of the stateful application tasks. In practice, they can be applied in edge computing for optimizing the performance of stateful data stream applications such as augmented reality, object tracking and so on.</w:t>
      </w:r>
      <w:r w:rsidRPr="00CE1DF6">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CE1DF6" w:rsidRDefault="003C0F6F" w:rsidP="00E53AA4">
      <w:pPr>
        <w:pStyle w:val="BodyText"/>
        <w:rPr>
          <w:b/>
          <w:iCs/>
          <w:sz w:val="28"/>
          <w:szCs w:val="28"/>
        </w:rPr>
      </w:pPr>
      <w:r>
        <w:rPr>
          <w:b/>
          <w:iCs/>
          <w:sz w:val="28"/>
          <w:szCs w:val="28"/>
        </w:rPr>
        <w:t xml:space="preserve">          </w:t>
      </w:r>
    </w:p>
    <w:p w:rsidR="00CE1DF6" w:rsidRDefault="00CE1DF6" w:rsidP="00E53AA4">
      <w:pPr>
        <w:pStyle w:val="BodyText"/>
        <w:rPr>
          <w:b/>
          <w:iCs/>
          <w:sz w:val="28"/>
          <w:szCs w:val="28"/>
        </w:rPr>
      </w:pPr>
    </w:p>
    <w:p w:rsidR="00CE1DF6" w:rsidRDefault="00CE1DF6" w:rsidP="00E53AA4">
      <w:pPr>
        <w:pStyle w:val="BodyText"/>
        <w:rPr>
          <w:b/>
          <w:iCs/>
          <w:sz w:val="28"/>
          <w:szCs w:val="28"/>
        </w:rPr>
      </w:pPr>
    </w:p>
    <w:p w:rsidR="00CE1DF6" w:rsidRDefault="00CE1DF6" w:rsidP="00E53AA4">
      <w:pPr>
        <w:pStyle w:val="BodyText"/>
        <w:rPr>
          <w:b/>
          <w:iCs/>
          <w:sz w:val="28"/>
          <w:szCs w:val="28"/>
        </w:rPr>
      </w:pPr>
    </w:p>
    <w:p w:rsidR="00CE1DF6" w:rsidRDefault="00CE1DF6" w:rsidP="00E53AA4">
      <w:pPr>
        <w:pStyle w:val="BodyText"/>
        <w:rPr>
          <w:b/>
          <w:iCs/>
          <w:sz w:val="28"/>
          <w:szCs w:val="28"/>
        </w:rPr>
      </w:pPr>
    </w:p>
    <w:p w:rsidR="00370D47" w:rsidRPr="003C0F6F" w:rsidRDefault="00370D47" w:rsidP="00CE1DF6">
      <w:pPr>
        <w:pStyle w:val="BodyText"/>
        <w:jc w:val="center"/>
        <w:rPr>
          <w:b/>
          <w:iCs/>
          <w:sz w:val="40"/>
          <w:szCs w:val="40"/>
        </w:rPr>
      </w:pPr>
      <w:r w:rsidRPr="003C0F6F">
        <w:rPr>
          <w:b/>
          <w:iCs/>
          <w:sz w:val="40"/>
          <w:szCs w:val="40"/>
        </w:rPr>
        <w:lastRenderedPageBreak/>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E1DF6" w:rsidRDefault="007F3CF3" w:rsidP="00CE1DF6">
      <w:pPr>
        <w:pStyle w:val="BodyText"/>
        <w:numPr>
          <w:ilvl w:val="0"/>
          <w:numId w:val="46"/>
        </w:numPr>
        <w:rPr>
          <w:sz w:val="32"/>
          <w:szCs w:val="32"/>
          <w:lang w:val="en-IN"/>
        </w:rPr>
      </w:pPr>
      <w:r w:rsidRPr="00CE1DF6">
        <w:rPr>
          <w:sz w:val="32"/>
          <w:szCs w:val="32"/>
          <w:lang w:val="en-IN"/>
        </w:rPr>
        <w:t>[1] Y. Wang, M. Sheng, et.al. Mobile-E</w:t>
      </w:r>
      <w:r w:rsidRPr="00CE1DF6">
        <w:rPr>
          <w:sz w:val="32"/>
          <w:szCs w:val="32"/>
          <w:lang w:val="en-IN"/>
        </w:rPr>
        <w:t xml:space="preserve">dge Computing: Partial Computation Offloading Using Dynamic Voltage Scaling. IEEE Transactions on Communications, vol.64, no.10, pp.4268-4281, 2016. </w:t>
      </w:r>
    </w:p>
    <w:p w:rsidR="00000000" w:rsidRPr="00CE1DF6" w:rsidRDefault="007F3CF3" w:rsidP="00CE1DF6">
      <w:pPr>
        <w:pStyle w:val="BodyText"/>
        <w:numPr>
          <w:ilvl w:val="0"/>
          <w:numId w:val="46"/>
        </w:numPr>
        <w:rPr>
          <w:sz w:val="32"/>
          <w:szCs w:val="32"/>
          <w:lang w:val="en-IN"/>
        </w:rPr>
      </w:pPr>
      <w:r w:rsidRPr="00CE1DF6">
        <w:rPr>
          <w:sz w:val="32"/>
          <w:szCs w:val="32"/>
          <w:lang w:val="en-IN"/>
        </w:rPr>
        <w:t>[2] S. Kosta, A. Aucinas, et.al. Thinkair: Dynamic Resource Allocation and Parallel Execution in Cloud fo</w:t>
      </w:r>
      <w:r w:rsidRPr="00CE1DF6">
        <w:rPr>
          <w:sz w:val="32"/>
          <w:szCs w:val="32"/>
          <w:lang w:val="en-IN"/>
        </w:rPr>
        <w:t xml:space="preserve">r Mobile Code Offloading. In Proc. of INFOCOM, pp.945-953, 2012. </w:t>
      </w:r>
    </w:p>
    <w:p w:rsidR="00000000" w:rsidRPr="00CE1DF6" w:rsidRDefault="007F3CF3" w:rsidP="00CE1DF6">
      <w:pPr>
        <w:pStyle w:val="BodyText"/>
        <w:numPr>
          <w:ilvl w:val="0"/>
          <w:numId w:val="46"/>
        </w:numPr>
        <w:rPr>
          <w:sz w:val="32"/>
          <w:szCs w:val="32"/>
          <w:lang w:val="en-IN"/>
        </w:rPr>
      </w:pPr>
      <w:r w:rsidRPr="00CE1DF6">
        <w:rPr>
          <w:sz w:val="32"/>
          <w:szCs w:val="32"/>
          <w:lang w:val="en-IN"/>
        </w:rPr>
        <w:t xml:space="preserve">[3] R. Balan, M. Satyanarayanan, et.al. Tactics Based Remote Execution for Mobile Computing. In Proc. of MobiSys, pp.945-953, 2003. </w:t>
      </w:r>
    </w:p>
    <w:p w:rsidR="00000000" w:rsidRPr="00CE1DF6" w:rsidRDefault="007F3CF3" w:rsidP="00CE1DF6">
      <w:pPr>
        <w:pStyle w:val="BodyText"/>
        <w:numPr>
          <w:ilvl w:val="0"/>
          <w:numId w:val="46"/>
        </w:numPr>
        <w:rPr>
          <w:sz w:val="32"/>
          <w:szCs w:val="32"/>
          <w:lang w:val="en-IN"/>
        </w:rPr>
      </w:pPr>
      <w:r w:rsidRPr="00CE1DF6">
        <w:rPr>
          <w:sz w:val="32"/>
          <w:szCs w:val="32"/>
          <w:lang w:val="en-IN"/>
        </w:rPr>
        <w:t xml:space="preserve">[4] L. </w:t>
      </w:r>
      <w:r w:rsidRPr="00CE1DF6">
        <w:rPr>
          <w:sz w:val="32"/>
          <w:szCs w:val="32"/>
          <w:lang w:val="en-IN"/>
        </w:rPr>
        <w:t xml:space="preserve">Yang, J. Cao, et.al. A Framework for Partitioning and Execution of Data Stream Applications in Mobile Cloud Computing. In ACM SigMetrics Performance Evaluation Review, vol. 40, no. 4, pp.23-32, 2013. </w:t>
      </w:r>
    </w:p>
    <w:p w:rsidR="00000000" w:rsidRPr="00CE1DF6" w:rsidRDefault="007F3CF3" w:rsidP="00CE1DF6">
      <w:pPr>
        <w:pStyle w:val="BodyText"/>
        <w:numPr>
          <w:ilvl w:val="0"/>
          <w:numId w:val="46"/>
        </w:numPr>
        <w:rPr>
          <w:sz w:val="32"/>
          <w:szCs w:val="32"/>
          <w:lang w:val="en-IN"/>
        </w:rPr>
      </w:pPr>
      <w:r w:rsidRPr="00CE1DF6">
        <w:rPr>
          <w:sz w:val="32"/>
          <w:szCs w:val="32"/>
          <w:lang w:val="en-IN"/>
        </w:rPr>
        <w:t>[5] Z. Li, Y. Su, W. Ma. An Improved Spario-temporal C</w:t>
      </w:r>
      <w:r w:rsidRPr="00CE1DF6">
        <w:rPr>
          <w:sz w:val="32"/>
          <w:szCs w:val="32"/>
          <w:lang w:val="en-IN"/>
        </w:rPr>
        <w:t>ontext Tracking Algorithm Combining LK Optical Flow. In 2017 10th International Congress on Image and Signal Processing, BioMedical Engineering and Informatics (CISP-BMEI), 2017.</w:t>
      </w:r>
      <w:r w:rsidRPr="00CE1DF6">
        <w:rPr>
          <w:sz w:val="32"/>
          <w:szCs w:val="32"/>
        </w:rPr>
        <w:t xml:space="preserve"> </w:t>
      </w:r>
    </w:p>
    <w:p w:rsidR="00000000" w:rsidRPr="00CE1DF6" w:rsidRDefault="007F3CF3" w:rsidP="00CE1DF6">
      <w:pPr>
        <w:pStyle w:val="BodyText"/>
        <w:numPr>
          <w:ilvl w:val="0"/>
          <w:numId w:val="46"/>
        </w:numPr>
        <w:rPr>
          <w:sz w:val="32"/>
          <w:szCs w:val="32"/>
          <w:lang w:val="en-IN"/>
        </w:rPr>
      </w:pPr>
      <w:r w:rsidRPr="00CE1DF6">
        <w:rPr>
          <w:sz w:val="32"/>
          <w:szCs w:val="32"/>
          <w:lang w:val="en-IN"/>
        </w:rPr>
        <w:t>[6] T. Tobita, H. Kasahara. A Standard Task Graph Set for Fair Evaluation o</w:t>
      </w:r>
      <w:r w:rsidRPr="00CE1DF6">
        <w:rPr>
          <w:sz w:val="32"/>
          <w:szCs w:val="32"/>
          <w:lang w:val="en-IN"/>
        </w:rPr>
        <w:t xml:space="preserve">f Multiprocessor Scheduling Algorithms. Journal of Scheduling, 5(5):379-394, 2002. </w:t>
      </w:r>
    </w:p>
    <w:p w:rsidR="00000000" w:rsidRPr="00CE1DF6" w:rsidRDefault="007F3CF3" w:rsidP="00CE1DF6">
      <w:pPr>
        <w:pStyle w:val="BodyText"/>
        <w:numPr>
          <w:ilvl w:val="0"/>
          <w:numId w:val="46"/>
        </w:numPr>
        <w:rPr>
          <w:sz w:val="32"/>
          <w:szCs w:val="32"/>
          <w:lang w:val="en-IN"/>
        </w:rPr>
      </w:pPr>
      <w:r w:rsidRPr="00CE1DF6">
        <w:rPr>
          <w:sz w:val="32"/>
          <w:szCs w:val="32"/>
          <w:lang w:val="en-IN"/>
        </w:rPr>
        <w:lastRenderedPageBreak/>
        <w:t>[7] R. Balan, J. Flinn, et.al. 2002. The Case for Cyber Foraging. In Proceedings of the 10th Workshop on ACM SIGOPS European Workshop (EW 10). ACM, New York, NY, USA, 87-9</w:t>
      </w:r>
      <w:r w:rsidRPr="00CE1DF6">
        <w:rPr>
          <w:sz w:val="32"/>
          <w:szCs w:val="32"/>
          <w:lang w:val="en-IN"/>
        </w:rPr>
        <w:t xml:space="preserve">2. </w:t>
      </w:r>
    </w:p>
    <w:p w:rsidR="00000000" w:rsidRPr="00CE1DF6" w:rsidRDefault="007F3CF3" w:rsidP="00CE1DF6">
      <w:pPr>
        <w:pStyle w:val="BodyText"/>
        <w:numPr>
          <w:ilvl w:val="0"/>
          <w:numId w:val="46"/>
        </w:numPr>
        <w:rPr>
          <w:sz w:val="32"/>
          <w:szCs w:val="32"/>
          <w:lang w:val="en-IN"/>
        </w:rPr>
      </w:pPr>
      <w:r w:rsidRPr="00CE1DF6">
        <w:rPr>
          <w:sz w:val="32"/>
          <w:szCs w:val="32"/>
          <w:lang w:val="en-IN"/>
        </w:rPr>
        <w:t xml:space="preserve">[8] K. Habak, M. Ammar, et.al. 2015. Femto Clouds: Leveraging Mobile Devices to Provide Cloud Service at the Edge. In 2015 IEEE 8th International Conference on Cloud Computing. 9-16. </w:t>
      </w:r>
    </w:p>
    <w:p w:rsidR="00000000" w:rsidRPr="00CE1DF6" w:rsidRDefault="007F3CF3" w:rsidP="00CE1DF6">
      <w:pPr>
        <w:pStyle w:val="BodyText"/>
        <w:numPr>
          <w:ilvl w:val="0"/>
          <w:numId w:val="46"/>
        </w:numPr>
        <w:rPr>
          <w:sz w:val="32"/>
          <w:szCs w:val="32"/>
          <w:lang w:val="en-IN"/>
        </w:rPr>
      </w:pPr>
      <w:r w:rsidRPr="00CE1DF6">
        <w:rPr>
          <w:sz w:val="32"/>
          <w:szCs w:val="32"/>
          <w:lang w:val="en-IN"/>
        </w:rPr>
        <w:t>[9] M. Satyanarayanan, P. Bahl, R. Caceres, and N. Davies. 2009. T</w:t>
      </w:r>
      <w:r w:rsidRPr="00CE1DF6">
        <w:rPr>
          <w:sz w:val="32"/>
          <w:szCs w:val="32"/>
          <w:lang w:val="en-IN"/>
        </w:rPr>
        <w:t xml:space="preserve">he Case for VM-Based Cloudlets in Mobile Computing. IEEE Pervasive Computing 8, 4(Oct 2009), 14-23. </w:t>
      </w:r>
    </w:p>
    <w:p w:rsidR="00000000" w:rsidRPr="00CE1DF6" w:rsidRDefault="007F3CF3" w:rsidP="00CE1DF6">
      <w:pPr>
        <w:pStyle w:val="BodyText"/>
        <w:numPr>
          <w:ilvl w:val="0"/>
          <w:numId w:val="46"/>
        </w:numPr>
        <w:rPr>
          <w:sz w:val="32"/>
          <w:szCs w:val="32"/>
          <w:lang w:val="en-IN"/>
        </w:rPr>
      </w:pPr>
      <w:r w:rsidRPr="00CE1DF6">
        <w:rPr>
          <w:sz w:val="32"/>
          <w:szCs w:val="32"/>
          <w:lang w:val="en-IN"/>
        </w:rPr>
        <w:t>[10] E. Saurez, K. Hong, D. Lillethun, et.al. 2016. Incremental Deployment and Migration of Geo-distributed Situation Awareness Applications in the Fog. I</w:t>
      </w:r>
      <w:r w:rsidRPr="00CE1DF6">
        <w:rPr>
          <w:sz w:val="32"/>
          <w:szCs w:val="32"/>
          <w:lang w:val="en-IN"/>
        </w:rPr>
        <w:t xml:space="preserve">n Proceedings of the 10th ACM International Conference on Distributed and Event-based Systems (DEBS ’16). ACM, New York, NY, USA, 258-269.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3CF3" w:rsidRDefault="007F3CF3" w:rsidP="003654DF">
      <w:pPr>
        <w:spacing w:after="0" w:line="240" w:lineRule="auto"/>
      </w:pPr>
      <w:r>
        <w:separator/>
      </w:r>
    </w:p>
  </w:endnote>
  <w:endnote w:type="continuationSeparator" w:id="1">
    <w:p w:rsidR="007F3CF3" w:rsidRDefault="007F3CF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3CF3" w:rsidRDefault="007F3CF3" w:rsidP="003654DF">
      <w:pPr>
        <w:spacing w:after="0" w:line="240" w:lineRule="auto"/>
      </w:pPr>
      <w:r>
        <w:separator/>
      </w:r>
    </w:p>
  </w:footnote>
  <w:footnote w:type="continuationSeparator" w:id="1">
    <w:p w:rsidR="007F3CF3" w:rsidRDefault="007F3CF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C6568">
        <w:pPr>
          <w:pStyle w:val="Header"/>
          <w:jc w:val="right"/>
        </w:pPr>
        <w:fldSimple w:instr=" PAGE   \* MERGEFORMAT ">
          <w:r w:rsidR="00CE1DF6">
            <w:rPr>
              <w:noProof/>
            </w:rPr>
            <w:t>16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6D2304E"/>
    <w:multiLevelType w:val="hybridMultilevel"/>
    <w:tmpl w:val="D8EA372E"/>
    <w:lvl w:ilvl="0" w:tplc="72882E02">
      <w:start w:val="1"/>
      <w:numFmt w:val="bullet"/>
      <w:lvlText w:val=""/>
      <w:lvlJc w:val="left"/>
      <w:pPr>
        <w:tabs>
          <w:tab w:val="num" w:pos="720"/>
        </w:tabs>
        <w:ind w:left="720" w:hanging="360"/>
      </w:pPr>
      <w:rPr>
        <w:rFonts w:ascii="Wingdings 2" w:hAnsi="Wingdings 2" w:hint="default"/>
      </w:rPr>
    </w:lvl>
    <w:lvl w:ilvl="1" w:tplc="5F22265C" w:tentative="1">
      <w:start w:val="1"/>
      <w:numFmt w:val="bullet"/>
      <w:lvlText w:val=""/>
      <w:lvlJc w:val="left"/>
      <w:pPr>
        <w:tabs>
          <w:tab w:val="num" w:pos="1440"/>
        </w:tabs>
        <w:ind w:left="1440" w:hanging="360"/>
      </w:pPr>
      <w:rPr>
        <w:rFonts w:ascii="Wingdings 2" w:hAnsi="Wingdings 2" w:hint="default"/>
      </w:rPr>
    </w:lvl>
    <w:lvl w:ilvl="2" w:tplc="126621D0" w:tentative="1">
      <w:start w:val="1"/>
      <w:numFmt w:val="bullet"/>
      <w:lvlText w:val=""/>
      <w:lvlJc w:val="left"/>
      <w:pPr>
        <w:tabs>
          <w:tab w:val="num" w:pos="2160"/>
        </w:tabs>
        <w:ind w:left="2160" w:hanging="360"/>
      </w:pPr>
      <w:rPr>
        <w:rFonts w:ascii="Wingdings 2" w:hAnsi="Wingdings 2" w:hint="default"/>
      </w:rPr>
    </w:lvl>
    <w:lvl w:ilvl="3" w:tplc="6CBCF8EC" w:tentative="1">
      <w:start w:val="1"/>
      <w:numFmt w:val="bullet"/>
      <w:lvlText w:val=""/>
      <w:lvlJc w:val="left"/>
      <w:pPr>
        <w:tabs>
          <w:tab w:val="num" w:pos="2880"/>
        </w:tabs>
        <w:ind w:left="2880" w:hanging="360"/>
      </w:pPr>
      <w:rPr>
        <w:rFonts w:ascii="Wingdings 2" w:hAnsi="Wingdings 2" w:hint="default"/>
      </w:rPr>
    </w:lvl>
    <w:lvl w:ilvl="4" w:tplc="1040A6A6" w:tentative="1">
      <w:start w:val="1"/>
      <w:numFmt w:val="bullet"/>
      <w:lvlText w:val=""/>
      <w:lvlJc w:val="left"/>
      <w:pPr>
        <w:tabs>
          <w:tab w:val="num" w:pos="3600"/>
        </w:tabs>
        <w:ind w:left="3600" w:hanging="360"/>
      </w:pPr>
      <w:rPr>
        <w:rFonts w:ascii="Wingdings 2" w:hAnsi="Wingdings 2" w:hint="default"/>
      </w:rPr>
    </w:lvl>
    <w:lvl w:ilvl="5" w:tplc="BF6638F4" w:tentative="1">
      <w:start w:val="1"/>
      <w:numFmt w:val="bullet"/>
      <w:lvlText w:val=""/>
      <w:lvlJc w:val="left"/>
      <w:pPr>
        <w:tabs>
          <w:tab w:val="num" w:pos="4320"/>
        </w:tabs>
        <w:ind w:left="4320" w:hanging="360"/>
      </w:pPr>
      <w:rPr>
        <w:rFonts w:ascii="Wingdings 2" w:hAnsi="Wingdings 2" w:hint="default"/>
      </w:rPr>
    </w:lvl>
    <w:lvl w:ilvl="6" w:tplc="747E923E" w:tentative="1">
      <w:start w:val="1"/>
      <w:numFmt w:val="bullet"/>
      <w:lvlText w:val=""/>
      <w:lvlJc w:val="left"/>
      <w:pPr>
        <w:tabs>
          <w:tab w:val="num" w:pos="5040"/>
        </w:tabs>
        <w:ind w:left="5040" w:hanging="360"/>
      </w:pPr>
      <w:rPr>
        <w:rFonts w:ascii="Wingdings 2" w:hAnsi="Wingdings 2" w:hint="default"/>
      </w:rPr>
    </w:lvl>
    <w:lvl w:ilvl="7" w:tplc="D8E6705C" w:tentative="1">
      <w:start w:val="1"/>
      <w:numFmt w:val="bullet"/>
      <w:lvlText w:val=""/>
      <w:lvlJc w:val="left"/>
      <w:pPr>
        <w:tabs>
          <w:tab w:val="num" w:pos="5760"/>
        </w:tabs>
        <w:ind w:left="5760" w:hanging="360"/>
      </w:pPr>
      <w:rPr>
        <w:rFonts w:ascii="Wingdings 2" w:hAnsi="Wingdings 2" w:hint="default"/>
      </w:rPr>
    </w:lvl>
    <w:lvl w:ilvl="8" w:tplc="EDAEAED8" w:tentative="1">
      <w:start w:val="1"/>
      <w:numFmt w:val="bullet"/>
      <w:lvlText w:val=""/>
      <w:lvlJc w:val="left"/>
      <w:pPr>
        <w:tabs>
          <w:tab w:val="num" w:pos="6480"/>
        </w:tabs>
        <w:ind w:left="6480" w:hanging="360"/>
      </w:pPr>
      <w:rPr>
        <w:rFonts w:ascii="Wingdings 2" w:hAnsi="Wingdings 2"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6F53DBA"/>
    <w:multiLevelType w:val="hybridMultilevel"/>
    <w:tmpl w:val="B02AB1F6"/>
    <w:lvl w:ilvl="0" w:tplc="A6DA6AB0">
      <w:start w:val="1"/>
      <w:numFmt w:val="bullet"/>
      <w:lvlText w:val=""/>
      <w:lvlJc w:val="left"/>
      <w:pPr>
        <w:tabs>
          <w:tab w:val="num" w:pos="720"/>
        </w:tabs>
        <w:ind w:left="720" w:hanging="360"/>
      </w:pPr>
      <w:rPr>
        <w:rFonts w:ascii="Wingdings 2" w:hAnsi="Wingdings 2" w:hint="default"/>
      </w:rPr>
    </w:lvl>
    <w:lvl w:ilvl="1" w:tplc="84343B0C" w:tentative="1">
      <w:start w:val="1"/>
      <w:numFmt w:val="bullet"/>
      <w:lvlText w:val=""/>
      <w:lvlJc w:val="left"/>
      <w:pPr>
        <w:tabs>
          <w:tab w:val="num" w:pos="1440"/>
        </w:tabs>
        <w:ind w:left="1440" w:hanging="360"/>
      </w:pPr>
      <w:rPr>
        <w:rFonts w:ascii="Wingdings 2" w:hAnsi="Wingdings 2" w:hint="default"/>
      </w:rPr>
    </w:lvl>
    <w:lvl w:ilvl="2" w:tplc="BEB00590" w:tentative="1">
      <w:start w:val="1"/>
      <w:numFmt w:val="bullet"/>
      <w:lvlText w:val=""/>
      <w:lvlJc w:val="left"/>
      <w:pPr>
        <w:tabs>
          <w:tab w:val="num" w:pos="2160"/>
        </w:tabs>
        <w:ind w:left="2160" w:hanging="360"/>
      </w:pPr>
      <w:rPr>
        <w:rFonts w:ascii="Wingdings 2" w:hAnsi="Wingdings 2" w:hint="default"/>
      </w:rPr>
    </w:lvl>
    <w:lvl w:ilvl="3" w:tplc="E07A416C" w:tentative="1">
      <w:start w:val="1"/>
      <w:numFmt w:val="bullet"/>
      <w:lvlText w:val=""/>
      <w:lvlJc w:val="left"/>
      <w:pPr>
        <w:tabs>
          <w:tab w:val="num" w:pos="2880"/>
        </w:tabs>
        <w:ind w:left="2880" w:hanging="360"/>
      </w:pPr>
      <w:rPr>
        <w:rFonts w:ascii="Wingdings 2" w:hAnsi="Wingdings 2" w:hint="default"/>
      </w:rPr>
    </w:lvl>
    <w:lvl w:ilvl="4" w:tplc="25CA404C" w:tentative="1">
      <w:start w:val="1"/>
      <w:numFmt w:val="bullet"/>
      <w:lvlText w:val=""/>
      <w:lvlJc w:val="left"/>
      <w:pPr>
        <w:tabs>
          <w:tab w:val="num" w:pos="3600"/>
        </w:tabs>
        <w:ind w:left="3600" w:hanging="360"/>
      </w:pPr>
      <w:rPr>
        <w:rFonts w:ascii="Wingdings 2" w:hAnsi="Wingdings 2" w:hint="default"/>
      </w:rPr>
    </w:lvl>
    <w:lvl w:ilvl="5" w:tplc="F9362690" w:tentative="1">
      <w:start w:val="1"/>
      <w:numFmt w:val="bullet"/>
      <w:lvlText w:val=""/>
      <w:lvlJc w:val="left"/>
      <w:pPr>
        <w:tabs>
          <w:tab w:val="num" w:pos="4320"/>
        </w:tabs>
        <w:ind w:left="4320" w:hanging="360"/>
      </w:pPr>
      <w:rPr>
        <w:rFonts w:ascii="Wingdings 2" w:hAnsi="Wingdings 2" w:hint="default"/>
      </w:rPr>
    </w:lvl>
    <w:lvl w:ilvl="6" w:tplc="A434CEC2" w:tentative="1">
      <w:start w:val="1"/>
      <w:numFmt w:val="bullet"/>
      <w:lvlText w:val=""/>
      <w:lvlJc w:val="left"/>
      <w:pPr>
        <w:tabs>
          <w:tab w:val="num" w:pos="5040"/>
        </w:tabs>
        <w:ind w:left="5040" w:hanging="360"/>
      </w:pPr>
      <w:rPr>
        <w:rFonts w:ascii="Wingdings 2" w:hAnsi="Wingdings 2" w:hint="default"/>
      </w:rPr>
    </w:lvl>
    <w:lvl w:ilvl="7" w:tplc="81446ACE" w:tentative="1">
      <w:start w:val="1"/>
      <w:numFmt w:val="bullet"/>
      <w:lvlText w:val=""/>
      <w:lvlJc w:val="left"/>
      <w:pPr>
        <w:tabs>
          <w:tab w:val="num" w:pos="5760"/>
        </w:tabs>
        <w:ind w:left="5760" w:hanging="360"/>
      </w:pPr>
      <w:rPr>
        <w:rFonts w:ascii="Wingdings 2" w:hAnsi="Wingdings 2" w:hint="default"/>
      </w:rPr>
    </w:lvl>
    <w:lvl w:ilvl="8" w:tplc="F3F6B890"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30731E9"/>
    <w:multiLevelType w:val="hybridMultilevel"/>
    <w:tmpl w:val="E2F459C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D95806"/>
    <w:multiLevelType w:val="hybridMultilevel"/>
    <w:tmpl w:val="4DB8F7F8"/>
    <w:lvl w:ilvl="0" w:tplc="6B74D15C">
      <w:start w:val="1"/>
      <w:numFmt w:val="bullet"/>
      <w:lvlText w:val=""/>
      <w:lvlJc w:val="left"/>
      <w:pPr>
        <w:tabs>
          <w:tab w:val="num" w:pos="720"/>
        </w:tabs>
        <w:ind w:left="720" w:hanging="360"/>
      </w:pPr>
      <w:rPr>
        <w:rFonts w:ascii="Wingdings 2" w:hAnsi="Wingdings 2" w:hint="default"/>
      </w:rPr>
    </w:lvl>
    <w:lvl w:ilvl="1" w:tplc="47829FA0" w:tentative="1">
      <w:start w:val="1"/>
      <w:numFmt w:val="bullet"/>
      <w:lvlText w:val=""/>
      <w:lvlJc w:val="left"/>
      <w:pPr>
        <w:tabs>
          <w:tab w:val="num" w:pos="1440"/>
        </w:tabs>
        <w:ind w:left="1440" w:hanging="360"/>
      </w:pPr>
      <w:rPr>
        <w:rFonts w:ascii="Wingdings 2" w:hAnsi="Wingdings 2" w:hint="default"/>
      </w:rPr>
    </w:lvl>
    <w:lvl w:ilvl="2" w:tplc="2CF28A8A" w:tentative="1">
      <w:start w:val="1"/>
      <w:numFmt w:val="bullet"/>
      <w:lvlText w:val=""/>
      <w:lvlJc w:val="left"/>
      <w:pPr>
        <w:tabs>
          <w:tab w:val="num" w:pos="2160"/>
        </w:tabs>
        <w:ind w:left="2160" w:hanging="360"/>
      </w:pPr>
      <w:rPr>
        <w:rFonts w:ascii="Wingdings 2" w:hAnsi="Wingdings 2" w:hint="default"/>
      </w:rPr>
    </w:lvl>
    <w:lvl w:ilvl="3" w:tplc="5C5CCA50" w:tentative="1">
      <w:start w:val="1"/>
      <w:numFmt w:val="bullet"/>
      <w:lvlText w:val=""/>
      <w:lvlJc w:val="left"/>
      <w:pPr>
        <w:tabs>
          <w:tab w:val="num" w:pos="2880"/>
        </w:tabs>
        <w:ind w:left="2880" w:hanging="360"/>
      </w:pPr>
      <w:rPr>
        <w:rFonts w:ascii="Wingdings 2" w:hAnsi="Wingdings 2" w:hint="default"/>
      </w:rPr>
    </w:lvl>
    <w:lvl w:ilvl="4" w:tplc="06F2AC02" w:tentative="1">
      <w:start w:val="1"/>
      <w:numFmt w:val="bullet"/>
      <w:lvlText w:val=""/>
      <w:lvlJc w:val="left"/>
      <w:pPr>
        <w:tabs>
          <w:tab w:val="num" w:pos="3600"/>
        </w:tabs>
        <w:ind w:left="3600" w:hanging="360"/>
      </w:pPr>
      <w:rPr>
        <w:rFonts w:ascii="Wingdings 2" w:hAnsi="Wingdings 2" w:hint="default"/>
      </w:rPr>
    </w:lvl>
    <w:lvl w:ilvl="5" w:tplc="5EE4BE06" w:tentative="1">
      <w:start w:val="1"/>
      <w:numFmt w:val="bullet"/>
      <w:lvlText w:val=""/>
      <w:lvlJc w:val="left"/>
      <w:pPr>
        <w:tabs>
          <w:tab w:val="num" w:pos="4320"/>
        </w:tabs>
        <w:ind w:left="4320" w:hanging="360"/>
      </w:pPr>
      <w:rPr>
        <w:rFonts w:ascii="Wingdings 2" w:hAnsi="Wingdings 2" w:hint="default"/>
      </w:rPr>
    </w:lvl>
    <w:lvl w:ilvl="6" w:tplc="8E725190" w:tentative="1">
      <w:start w:val="1"/>
      <w:numFmt w:val="bullet"/>
      <w:lvlText w:val=""/>
      <w:lvlJc w:val="left"/>
      <w:pPr>
        <w:tabs>
          <w:tab w:val="num" w:pos="5040"/>
        </w:tabs>
        <w:ind w:left="5040" w:hanging="360"/>
      </w:pPr>
      <w:rPr>
        <w:rFonts w:ascii="Wingdings 2" w:hAnsi="Wingdings 2" w:hint="default"/>
      </w:rPr>
    </w:lvl>
    <w:lvl w:ilvl="7" w:tplc="9C12D7A8" w:tentative="1">
      <w:start w:val="1"/>
      <w:numFmt w:val="bullet"/>
      <w:lvlText w:val=""/>
      <w:lvlJc w:val="left"/>
      <w:pPr>
        <w:tabs>
          <w:tab w:val="num" w:pos="5760"/>
        </w:tabs>
        <w:ind w:left="5760" w:hanging="360"/>
      </w:pPr>
      <w:rPr>
        <w:rFonts w:ascii="Wingdings 2" w:hAnsi="Wingdings 2" w:hint="default"/>
      </w:rPr>
    </w:lvl>
    <w:lvl w:ilvl="8" w:tplc="04E4FACA"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E7417FE"/>
    <w:multiLevelType w:val="hybridMultilevel"/>
    <w:tmpl w:val="2B62B06A"/>
    <w:lvl w:ilvl="0" w:tplc="6D68A074">
      <w:start w:val="1"/>
      <w:numFmt w:val="bullet"/>
      <w:lvlText w:val=""/>
      <w:lvlJc w:val="left"/>
      <w:pPr>
        <w:tabs>
          <w:tab w:val="num" w:pos="720"/>
        </w:tabs>
        <w:ind w:left="720" w:hanging="360"/>
      </w:pPr>
      <w:rPr>
        <w:rFonts w:ascii="Wingdings 2" w:hAnsi="Wingdings 2" w:hint="default"/>
      </w:rPr>
    </w:lvl>
    <w:lvl w:ilvl="1" w:tplc="03842E64" w:tentative="1">
      <w:start w:val="1"/>
      <w:numFmt w:val="bullet"/>
      <w:lvlText w:val=""/>
      <w:lvlJc w:val="left"/>
      <w:pPr>
        <w:tabs>
          <w:tab w:val="num" w:pos="1440"/>
        </w:tabs>
        <w:ind w:left="1440" w:hanging="360"/>
      </w:pPr>
      <w:rPr>
        <w:rFonts w:ascii="Wingdings 2" w:hAnsi="Wingdings 2" w:hint="default"/>
      </w:rPr>
    </w:lvl>
    <w:lvl w:ilvl="2" w:tplc="01988220" w:tentative="1">
      <w:start w:val="1"/>
      <w:numFmt w:val="bullet"/>
      <w:lvlText w:val=""/>
      <w:lvlJc w:val="left"/>
      <w:pPr>
        <w:tabs>
          <w:tab w:val="num" w:pos="2160"/>
        </w:tabs>
        <w:ind w:left="2160" w:hanging="360"/>
      </w:pPr>
      <w:rPr>
        <w:rFonts w:ascii="Wingdings 2" w:hAnsi="Wingdings 2" w:hint="default"/>
      </w:rPr>
    </w:lvl>
    <w:lvl w:ilvl="3" w:tplc="A54E4DB4" w:tentative="1">
      <w:start w:val="1"/>
      <w:numFmt w:val="bullet"/>
      <w:lvlText w:val=""/>
      <w:lvlJc w:val="left"/>
      <w:pPr>
        <w:tabs>
          <w:tab w:val="num" w:pos="2880"/>
        </w:tabs>
        <w:ind w:left="2880" w:hanging="360"/>
      </w:pPr>
      <w:rPr>
        <w:rFonts w:ascii="Wingdings 2" w:hAnsi="Wingdings 2" w:hint="default"/>
      </w:rPr>
    </w:lvl>
    <w:lvl w:ilvl="4" w:tplc="63AC4354" w:tentative="1">
      <w:start w:val="1"/>
      <w:numFmt w:val="bullet"/>
      <w:lvlText w:val=""/>
      <w:lvlJc w:val="left"/>
      <w:pPr>
        <w:tabs>
          <w:tab w:val="num" w:pos="3600"/>
        </w:tabs>
        <w:ind w:left="3600" w:hanging="360"/>
      </w:pPr>
      <w:rPr>
        <w:rFonts w:ascii="Wingdings 2" w:hAnsi="Wingdings 2" w:hint="default"/>
      </w:rPr>
    </w:lvl>
    <w:lvl w:ilvl="5" w:tplc="42A627DA" w:tentative="1">
      <w:start w:val="1"/>
      <w:numFmt w:val="bullet"/>
      <w:lvlText w:val=""/>
      <w:lvlJc w:val="left"/>
      <w:pPr>
        <w:tabs>
          <w:tab w:val="num" w:pos="4320"/>
        </w:tabs>
        <w:ind w:left="4320" w:hanging="360"/>
      </w:pPr>
      <w:rPr>
        <w:rFonts w:ascii="Wingdings 2" w:hAnsi="Wingdings 2" w:hint="default"/>
      </w:rPr>
    </w:lvl>
    <w:lvl w:ilvl="6" w:tplc="1A42D5DC" w:tentative="1">
      <w:start w:val="1"/>
      <w:numFmt w:val="bullet"/>
      <w:lvlText w:val=""/>
      <w:lvlJc w:val="left"/>
      <w:pPr>
        <w:tabs>
          <w:tab w:val="num" w:pos="5040"/>
        </w:tabs>
        <w:ind w:left="5040" w:hanging="360"/>
      </w:pPr>
      <w:rPr>
        <w:rFonts w:ascii="Wingdings 2" w:hAnsi="Wingdings 2" w:hint="default"/>
      </w:rPr>
    </w:lvl>
    <w:lvl w:ilvl="7" w:tplc="E35CECBA" w:tentative="1">
      <w:start w:val="1"/>
      <w:numFmt w:val="bullet"/>
      <w:lvlText w:val=""/>
      <w:lvlJc w:val="left"/>
      <w:pPr>
        <w:tabs>
          <w:tab w:val="num" w:pos="5760"/>
        </w:tabs>
        <w:ind w:left="5760" w:hanging="360"/>
      </w:pPr>
      <w:rPr>
        <w:rFonts w:ascii="Wingdings 2" w:hAnsi="Wingdings 2" w:hint="default"/>
      </w:rPr>
    </w:lvl>
    <w:lvl w:ilvl="8" w:tplc="24E2362C"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BE314B3"/>
    <w:multiLevelType w:val="hybridMultilevel"/>
    <w:tmpl w:val="A268DFCA"/>
    <w:lvl w:ilvl="0" w:tplc="F7A63F7C">
      <w:start w:val="1"/>
      <w:numFmt w:val="bullet"/>
      <w:lvlText w:val=""/>
      <w:lvlJc w:val="left"/>
      <w:pPr>
        <w:tabs>
          <w:tab w:val="num" w:pos="720"/>
        </w:tabs>
        <w:ind w:left="720" w:hanging="360"/>
      </w:pPr>
      <w:rPr>
        <w:rFonts w:ascii="Wingdings 2" w:hAnsi="Wingdings 2" w:hint="default"/>
      </w:rPr>
    </w:lvl>
    <w:lvl w:ilvl="1" w:tplc="CECA9310" w:tentative="1">
      <w:start w:val="1"/>
      <w:numFmt w:val="bullet"/>
      <w:lvlText w:val=""/>
      <w:lvlJc w:val="left"/>
      <w:pPr>
        <w:tabs>
          <w:tab w:val="num" w:pos="1440"/>
        </w:tabs>
        <w:ind w:left="1440" w:hanging="360"/>
      </w:pPr>
      <w:rPr>
        <w:rFonts w:ascii="Wingdings 2" w:hAnsi="Wingdings 2" w:hint="default"/>
      </w:rPr>
    </w:lvl>
    <w:lvl w:ilvl="2" w:tplc="370408C8" w:tentative="1">
      <w:start w:val="1"/>
      <w:numFmt w:val="bullet"/>
      <w:lvlText w:val=""/>
      <w:lvlJc w:val="left"/>
      <w:pPr>
        <w:tabs>
          <w:tab w:val="num" w:pos="2160"/>
        </w:tabs>
        <w:ind w:left="2160" w:hanging="360"/>
      </w:pPr>
      <w:rPr>
        <w:rFonts w:ascii="Wingdings 2" w:hAnsi="Wingdings 2" w:hint="default"/>
      </w:rPr>
    </w:lvl>
    <w:lvl w:ilvl="3" w:tplc="1A9C5D0A" w:tentative="1">
      <w:start w:val="1"/>
      <w:numFmt w:val="bullet"/>
      <w:lvlText w:val=""/>
      <w:lvlJc w:val="left"/>
      <w:pPr>
        <w:tabs>
          <w:tab w:val="num" w:pos="2880"/>
        </w:tabs>
        <w:ind w:left="2880" w:hanging="360"/>
      </w:pPr>
      <w:rPr>
        <w:rFonts w:ascii="Wingdings 2" w:hAnsi="Wingdings 2" w:hint="default"/>
      </w:rPr>
    </w:lvl>
    <w:lvl w:ilvl="4" w:tplc="CF66059A" w:tentative="1">
      <w:start w:val="1"/>
      <w:numFmt w:val="bullet"/>
      <w:lvlText w:val=""/>
      <w:lvlJc w:val="left"/>
      <w:pPr>
        <w:tabs>
          <w:tab w:val="num" w:pos="3600"/>
        </w:tabs>
        <w:ind w:left="3600" w:hanging="360"/>
      </w:pPr>
      <w:rPr>
        <w:rFonts w:ascii="Wingdings 2" w:hAnsi="Wingdings 2" w:hint="default"/>
      </w:rPr>
    </w:lvl>
    <w:lvl w:ilvl="5" w:tplc="5B0899F4" w:tentative="1">
      <w:start w:val="1"/>
      <w:numFmt w:val="bullet"/>
      <w:lvlText w:val=""/>
      <w:lvlJc w:val="left"/>
      <w:pPr>
        <w:tabs>
          <w:tab w:val="num" w:pos="4320"/>
        </w:tabs>
        <w:ind w:left="4320" w:hanging="360"/>
      </w:pPr>
      <w:rPr>
        <w:rFonts w:ascii="Wingdings 2" w:hAnsi="Wingdings 2" w:hint="default"/>
      </w:rPr>
    </w:lvl>
    <w:lvl w:ilvl="6" w:tplc="9140E79E" w:tentative="1">
      <w:start w:val="1"/>
      <w:numFmt w:val="bullet"/>
      <w:lvlText w:val=""/>
      <w:lvlJc w:val="left"/>
      <w:pPr>
        <w:tabs>
          <w:tab w:val="num" w:pos="5040"/>
        </w:tabs>
        <w:ind w:left="5040" w:hanging="360"/>
      </w:pPr>
      <w:rPr>
        <w:rFonts w:ascii="Wingdings 2" w:hAnsi="Wingdings 2" w:hint="default"/>
      </w:rPr>
    </w:lvl>
    <w:lvl w:ilvl="7" w:tplc="1674BA94" w:tentative="1">
      <w:start w:val="1"/>
      <w:numFmt w:val="bullet"/>
      <w:lvlText w:val=""/>
      <w:lvlJc w:val="left"/>
      <w:pPr>
        <w:tabs>
          <w:tab w:val="num" w:pos="5760"/>
        </w:tabs>
        <w:ind w:left="5760" w:hanging="360"/>
      </w:pPr>
      <w:rPr>
        <w:rFonts w:ascii="Wingdings 2" w:hAnsi="Wingdings 2" w:hint="default"/>
      </w:rPr>
    </w:lvl>
    <w:lvl w:ilvl="8" w:tplc="5608E7DA"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1"/>
  </w:num>
  <w:num w:numId="12">
    <w:abstractNumId w:val="34"/>
  </w:num>
  <w:num w:numId="13">
    <w:abstractNumId w:val="40"/>
  </w:num>
  <w:num w:numId="14">
    <w:abstractNumId w:val="45"/>
  </w:num>
  <w:num w:numId="15">
    <w:abstractNumId w:val="36"/>
  </w:num>
  <w:num w:numId="16">
    <w:abstractNumId w:val="33"/>
  </w:num>
  <w:num w:numId="17">
    <w:abstractNumId w:val="7"/>
  </w:num>
  <w:num w:numId="18">
    <w:abstractNumId w:val="35"/>
  </w:num>
  <w:num w:numId="19">
    <w:abstractNumId w:val="24"/>
  </w:num>
  <w:num w:numId="20">
    <w:abstractNumId w:val="6"/>
  </w:num>
  <w:num w:numId="21">
    <w:abstractNumId w:val="46"/>
  </w:num>
  <w:num w:numId="22">
    <w:abstractNumId w:val="19"/>
  </w:num>
  <w:num w:numId="23">
    <w:abstractNumId w:val="42"/>
  </w:num>
  <w:num w:numId="24">
    <w:abstractNumId w:val="43"/>
  </w:num>
  <w:num w:numId="25">
    <w:abstractNumId w:val="31"/>
  </w:num>
  <w:num w:numId="26">
    <w:abstractNumId w:val="18"/>
  </w:num>
  <w:num w:numId="27">
    <w:abstractNumId w:val="3"/>
  </w:num>
  <w:num w:numId="28">
    <w:abstractNumId w:val="12"/>
  </w:num>
  <w:num w:numId="29">
    <w:abstractNumId w:val="32"/>
  </w:num>
  <w:num w:numId="30">
    <w:abstractNumId w:val="38"/>
  </w:num>
  <w:num w:numId="31">
    <w:abstractNumId w:val="29"/>
  </w:num>
  <w:num w:numId="32">
    <w:abstractNumId w:val="2"/>
  </w:num>
  <w:num w:numId="33">
    <w:abstractNumId w:val="27"/>
  </w:num>
  <w:num w:numId="34">
    <w:abstractNumId w:val="22"/>
  </w:num>
  <w:num w:numId="35">
    <w:abstractNumId w:val="15"/>
  </w:num>
  <w:num w:numId="36">
    <w:abstractNumId w:val="13"/>
  </w:num>
  <w:num w:numId="37">
    <w:abstractNumId w:val="9"/>
  </w:num>
  <w:num w:numId="38">
    <w:abstractNumId w:val="37"/>
  </w:num>
  <w:num w:numId="39">
    <w:abstractNumId w:val="17"/>
  </w:num>
  <w:num w:numId="40">
    <w:abstractNumId w:val="14"/>
  </w:num>
  <w:num w:numId="41">
    <w:abstractNumId w:val="23"/>
  </w:num>
  <w:num w:numId="42">
    <w:abstractNumId w:val="28"/>
  </w:num>
  <w:num w:numId="43">
    <w:abstractNumId w:val="8"/>
  </w:num>
  <w:num w:numId="44">
    <w:abstractNumId w:val="26"/>
  </w:num>
  <w:num w:numId="45">
    <w:abstractNumId w:val="10"/>
  </w:num>
  <w:num w:numId="46">
    <w:abstractNumId w:val="44"/>
  </w:num>
  <w:num w:numId="47">
    <w:abstractNumId w:val="4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56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7F3CF3"/>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1DF6"/>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5B8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33164845">
      <w:bodyDiv w:val="1"/>
      <w:marLeft w:val="0"/>
      <w:marRight w:val="0"/>
      <w:marTop w:val="0"/>
      <w:marBottom w:val="0"/>
      <w:divBdr>
        <w:top w:val="none" w:sz="0" w:space="0" w:color="auto"/>
        <w:left w:val="none" w:sz="0" w:space="0" w:color="auto"/>
        <w:bottom w:val="none" w:sz="0" w:space="0" w:color="auto"/>
        <w:right w:val="none" w:sz="0" w:space="0" w:color="auto"/>
      </w:divBdr>
      <w:divsChild>
        <w:div w:id="2050912586">
          <w:marLeft w:val="576"/>
          <w:marRight w:val="0"/>
          <w:marTop w:val="120"/>
          <w:marBottom w:val="0"/>
          <w:divBdr>
            <w:top w:val="none" w:sz="0" w:space="0" w:color="auto"/>
            <w:left w:val="none" w:sz="0" w:space="0" w:color="auto"/>
            <w:bottom w:val="none" w:sz="0" w:space="0" w:color="auto"/>
            <w:right w:val="none" w:sz="0" w:space="0" w:color="auto"/>
          </w:divBdr>
        </w:div>
        <w:div w:id="1014266336">
          <w:marLeft w:val="576"/>
          <w:marRight w:val="0"/>
          <w:marTop w:val="120"/>
          <w:marBottom w:val="0"/>
          <w:divBdr>
            <w:top w:val="none" w:sz="0" w:space="0" w:color="auto"/>
            <w:left w:val="none" w:sz="0" w:space="0" w:color="auto"/>
            <w:bottom w:val="none" w:sz="0" w:space="0" w:color="auto"/>
            <w:right w:val="none" w:sz="0" w:space="0" w:color="auto"/>
          </w:divBdr>
        </w:div>
        <w:div w:id="837354557">
          <w:marLeft w:val="576"/>
          <w:marRight w:val="0"/>
          <w:marTop w:val="120"/>
          <w:marBottom w:val="0"/>
          <w:divBdr>
            <w:top w:val="none" w:sz="0" w:space="0" w:color="auto"/>
            <w:left w:val="none" w:sz="0" w:space="0" w:color="auto"/>
            <w:bottom w:val="none" w:sz="0" w:space="0" w:color="auto"/>
            <w:right w:val="none" w:sz="0" w:space="0" w:color="auto"/>
          </w:divBdr>
        </w:div>
        <w:div w:id="736366783">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54927725">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84766295">
      <w:bodyDiv w:val="1"/>
      <w:marLeft w:val="0"/>
      <w:marRight w:val="0"/>
      <w:marTop w:val="0"/>
      <w:marBottom w:val="0"/>
      <w:divBdr>
        <w:top w:val="none" w:sz="0" w:space="0" w:color="auto"/>
        <w:left w:val="none" w:sz="0" w:space="0" w:color="auto"/>
        <w:bottom w:val="none" w:sz="0" w:space="0" w:color="auto"/>
        <w:right w:val="none" w:sz="0" w:space="0" w:color="auto"/>
      </w:divBdr>
      <w:divsChild>
        <w:div w:id="1793741040">
          <w:marLeft w:val="576"/>
          <w:marRight w:val="0"/>
          <w:marTop w:val="120"/>
          <w:marBottom w:val="0"/>
          <w:divBdr>
            <w:top w:val="none" w:sz="0" w:space="0" w:color="auto"/>
            <w:left w:val="none" w:sz="0" w:space="0" w:color="auto"/>
            <w:bottom w:val="none" w:sz="0" w:space="0" w:color="auto"/>
            <w:right w:val="none" w:sz="0" w:space="0" w:color="auto"/>
          </w:divBdr>
        </w:div>
        <w:div w:id="810637165">
          <w:marLeft w:val="576"/>
          <w:marRight w:val="0"/>
          <w:marTop w:val="120"/>
          <w:marBottom w:val="0"/>
          <w:divBdr>
            <w:top w:val="none" w:sz="0" w:space="0" w:color="auto"/>
            <w:left w:val="none" w:sz="0" w:space="0" w:color="auto"/>
            <w:bottom w:val="none" w:sz="0" w:space="0" w:color="auto"/>
            <w:right w:val="none" w:sz="0" w:space="0" w:color="auto"/>
          </w:divBdr>
        </w:div>
        <w:div w:id="377752764">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32888024">
      <w:bodyDiv w:val="1"/>
      <w:marLeft w:val="0"/>
      <w:marRight w:val="0"/>
      <w:marTop w:val="0"/>
      <w:marBottom w:val="0"/>
      <w:divBdr>
        <w:top w:val="none" w:sz="0" w:space="0" w:color="auto"/>
        <w:left w:val="none" w:sz="0" w:space="0" w:color="auto"/>
        <w:bottom w:val="none" w:sz="0" w:space="0" w:color="auto"/>
        <w:right w:val="none" w:sz="0" w:space="0" w:color="auto"/>
      </w:divBdr>
      <w:divsChild>
        <w:div w:id="1532650572">
          <w:marLeft w:val="576"/>
          <w:marRight w:val="0"/>
          <w:marTop w:val="120"/>
          <w:marBottom w:val="0"/>
          <w:divBdr>
            <w:top w:val="none" w:sz="0" w:space="0" w:color="auto"/>
            <w:left w:val="none" w:sz="0" w:space="0" w:color="auto"/>
            <w:bottom w:val="none" w:sz="0" w:space="0" w:color="auto"/>
            <w:right w:val="none" w:sz="0" w:space="0" w:color="auto"/>
          </w:divBdr>
        </w:div>
        <w:div w:id="1539510460">
          <w:marLeft w:val="576"/>
          <w:marRight w:val="0"/>
          <w:marTop w:val="120"/>
          <w:marBottom w:val="0"/>
          <w:divBdr>
            <w:top w:val="none" w:sz="0" w:space="0" w:color="auto"/>
            <w:left w:val="none" w:sz="0" w:space="0" w:color="auto"/>
            <w:bottom w:val="none" w:sz="0" w:space="0" w:color="auto"/>
            <w:right w:val="none" w:sz="0" w:space="0" w:color="auto"/>
          </w:divBdr>
        </w:div>
        <w:div w:id="460073107">
          <w:marLeft w:val="576"/>
          <w:marRight w:val="0"/>
          <w:marTop w:val="120"/>
          <w:marBottom w:val="0"/>
          <w:divBdr>
            <w:top w:val="none" w:sz="0" w:space="0" w:color="auto"/>
            <w:left w:val="none" w:sz="0" w:space="0" w:color="auto"/>
            <w:bottom w:val="none" w:sz="0" w:space="0" w:color="auto"/>
            <w:right w:val="none" w:sz="0" w:space="0" w:color="auto"/>
          </w:divBdr>
        </w:div>
        <w:div w:id="446391625">
          <w:marLeft w:val="576"/>
          <w:marRight w:val="0"/>
          <w:marTop w:val="120"/>
          <w:marBottom w:val="0"/>
          <w:divBdr>
            <w:top w:val="none" w:sz="0" w:space="0" w:color="auto"/>
            <w:left w:val="none" w:sz="0" w:space="0" w:color="auto"/>
            <w:bottom w:val="none" w:sz="0" w:space="0" w:color="auto"/>
            <w:right w:val="none" w:sz="0" w:space="0" w:color="auto"/>
          </w:divBdr>
        </w:div>
        <w:div w:id="1179928769">
          <w:marLeft w:val="576"/>
          <w:marRight w:val="0"/>
          <w:marTop w:val="12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52576481">
      <w:bodyDiv w:val="1"/>
      <w:marLeft w:val="0"/>
      <w:marRight w:val="0"/>
      <w:marTop w:val="0"/>
      <w:marBottom w:val="0"/>
      <w:divBdr>
        <w:top w:val="none" w:sz="0" w:space="0" w:color="auto"/>
        <w:left w:val="none" w:sz="0" w:space="0" w:color="auto"/>
        <w:bottom w:val="none" w:sz="0" w:space="0" w:color="auto"/>
        <w:right w:val="none" w:sz="0" w:space="0" w:color="auto"/>
      </w:divBdr>
      <w:divsChild>
        <w:div w:id="1418019405">
          <w:marLeft w:val="576"/>
          <w:marRight w:val="0"/>
          <w:marTop w:val="120"/>
          <w:marBottom w:val="0"/>
          <w:divBdr>
            <w:top w:val="none" w:sz="0" w:space="0" w:color="auto"/>
            <w:left w:val="none" w:sz="0" w:space="0" w:color="auto"/>
            <w:bottom w:val="none" w:sz="0" w:space="0" w:color="auto"/>
            <w:right w:val="none" w:sz="0" w:space="0" w:color="auto"/>
          </w:divBdr>
        </w:div>
        <w:div w:id="525217904">
          <w:marLeft w:val="576"/>
          <w:marRight w:val="0"/>
          <w:marTop w:val="120"/>
          <w:marBottom w:val="0"/>
          <w:divBdr>
            <w:top w:val="none" w:sz="0" w:space="0" w:color="auto"/>
            <w:left w:val="none" w:sz="0" w:space="0" w:color="auto"/>
            <w:bottom w:val="none" w:sz="0" w:space="0" w:color="auto"/>
            <w:right w:val="none" w:sz="0" w:space="0" w:color="auto"/>
          </w:divBdr>
        </w:div>
        <w:div w:id="1201699165">
          <w:marLeft w:val="576"/>
          <w:marRight w:val="0"/>
          <w:marTop w:val="120"/>
          <w:marBottom w:val="0"/>
          <w:divBdr>
            <w:top w:val="none" w:sz="0" w:space="0" w:color="auto"/>
            <w:left w:val="none" w:sz="0" w:space="0" w:color="auto"/>
            <w:bottom w:val="none" w:sz="0" w:space="0" w:color="auto"/>
            <w:right w:val="none" w:sz="0" w:space="0" w:color="auto"/>
          </w:divBdr>
        </w:div>
        <w:div w:id="265040010">
          <w:marLeft w:val="576"/>
          <w:marRight w:val="0"/>
          <w:marTop w:val="12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03896940">
      <w:bodyDiv w:val="1"/>
      <w:marLeft w:val="0"/>
      <w:marRight w:val="0"/>
      <w:marTop w:val="0"/>
      <w:marBottom w:val="0"/>
      <w:divBdr>
        <w:top w:val="none" w:sz="0" w:space="0" w:color="auto"/>
        <w:left w:val="none" w:sz="0" w:space="0" w:color="auto"/>
        <w:bottom w:val="none" w:sz="0" w:space="0" w:color="auto"/>
        <w:right w:val="none" w:sz="0" w:space="0" w:color="auto"/>
      </w:divBdr>
      <w:divsChild>
        <w:div w:id="274141065">
          <w:marLeft w:val="576"/>
          <w:marRight w:val="0"/>
          <w:marTop w:val="120"/>
          <w:marBottom w:val="0"/>
          <w:divBdr>
            <w:top w:val="none" w:sz="0" w:space="0" w:color="auto"/>
            <w:left w:val="none" w:sz="0" w:space="0" w:color="auto"/>
            <w:bottom w:val="none" w:sz="0" w:space="0" w:color="auto"/>
            <w:right w:val="none" w:sz="0" w:space="0" w:color="auto"/>
          </w:divBdr>
        </w:div>
        <w:div w:id="33506308">
          <w:marLeft w:val="576"/>
          <w:marRight w:val="0"/>
          <w:marTop w:val="120"/>
          <w:marBottom w:val="0"/>
          <w:divBdr>
            <w:top w:val="none" w:sz="0" w:space="0" w:color="auto"/>
            <w:left w:val="none" w:sz="0" w:space="0" w:color="auto"/>
            <w:bottom w:val="none" w:sz="0" w:space="0" w:color="auto"/>
            <w:right w:val="none" w:sz="0" w:space="0" w:color="auto"/>
          </w:divBdr>
        </w:div>
        <w:div w:id="1643538718">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48961403">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9046964">
      <w:bodyDiv w:val="1"/>
      <w:marLeft w:val="0"/>
      <w:marRight w:val="0"/>
      <w:marTop w:val="0"/>
      <w:marBottom w:val="0"/>
      <w:divBdr>
        <w:top w:val="none" w:sz="0" w:space="0" w:color="auto"/>
        <w:left w:val="none" w:sz="0" w:space="0" w:color="auto"/>
        <w:bottom w:val="none" w:sz="0" w:space="0" w:color="auto"/>
        <w:right w:val="none" w:sz="0" w:space="0" w:color="auto"/>
      </w:divBdr>
      <w:divsChild>
        <w:div w:id="533350941">
          <w:marLeft w:val="576"/>
          <w:marRight w:val="0"/>
          <w:marTop w:val="120"/>
          <w:marBottom w:val="0"/>
          <w:divBdr>
            <w:top w:val="none" w:sz="0" w:space="0" w:color="auto"/>
            <w:left w:val="none" w:sz="0" w:space="0" w:color="auto"/>
            <w:bottom w:val="none" w:sz="0" w:space="0" w:color="auto"/>
            <w:right w:val="none" w:sz="0" w:space="0" w:color="auto"/>
          </w:divBdr>
        </w:div>
        <w:div w:id="1732345260">
          <w:marLeft w:val="576"/>
          <w:marRight w:val="0"/>
          <w:marTop w:val="120"/>
          <w:marBottom w:val="0"/>
          <w:divBdr>
            <w:top w:val="none" w:sz="0" w:space="0" w:color="auto"/>
            <w:left w:val="none" w:sz="0" w:space="0" w:color="auto"/>
            <w:bottom w:val="none" w:sz="0" w:space="0" w:color="auto"/>
            <w:right w:val="none" w:sz="0" w:space="0" w:color="auto"/>
          </w:divBdr>
        </w:div>
        <w:div w:id="1540819605">
          <w:marLeft w:val="576"/>
          <w:marRight w:val="0"/>
          <w:marTop w:val="120"/>
          <w:marBottom w:val="0"/>
          <w:divBdr>
            <w:top w:val="none" w:sz="0" w:space="0" w:color="auto"/>
            <w:left w:val="none" w:sz="0" w:space="0" w:color="auto"/>
            <w:bottom w:val="none" w:sz="0" w:space="0" w:color="auto"/>
            <w:right w:val="none" w:sz="0" w:space="0" w:color="auto"/>
          </w:divBdr>
        </w:div>
        <w:div w:id="2120249190">
          <w:marLeft w:val="576"/>
          <w:marRight w:val="0"/>
          <w:marTop w:val="120"/>
          <w:marBottom w:val="0"/>
          <w:divBdr>
            <w:top w:val="none" w:sz="0" w:space="0" w:color="auto"/>
            <w:left w:val="none" w:sz="0" w:space="0" w:color="auto"/>
            <w:bottom w:val="none" w:sz="0" w:space="0" w:color="auto"/>
            <w:right w:val="none" w:sz="0" w:space="0" w:color="auto"/>
          </w:divBdr>
        </w:div>
        <w:div w:id="1068267855">
          <w:marLeft w:val="576"/>
          <w:marRight w:val="0"/>
          <w:marTop w:val="120"/>
          <w:marBottom w:val="0"/>
          <w:divBdr>
            <w:top w:val="none" w:sz="0" w:space="0" w:color="auto"/>
            <w:left w:val="none" w:sz="0" w:space="0" w:color="auto"/>
            <w:bottom w:val="none" w:sz="0" w:space="0" w:color="auto"/>
            <w:right w:val="none" w:sz="0" w:space="0" w:color="auto"/>
          </w:divBdr>
        </w:div>
      </w:divsChild>
    </w:div>
    <w:div w:id="1983922377">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3581</TotalTime>
  <Pages>16</Pages>
  <Words>1845</Words>
  <Characters>10523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872</cp:revision>
  <dcterms:created xsi:type="dcterms:W3CDTF">2021-01-06T11:34:00Z</dcterms:created>
  <dcterms:modified xsi:type="dcterms:W3CDTF">2021-05-17T16:43:00Z</dcterms:modified>
</cp:coreProperties>
</file>