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F3AAC" w:rsidRDefault="00845895" w:rsidP="00FF3AAC">
      <w:pPr>
        <w:spacing w:line="360" w:lineRule="auto"/>
        <w:jc w:val="center"/>
        <w:rPr>
          <w:rFonts w:ascii="Times New Roman" w:hAnsi="Times New Roman" w:cs="Times New Roman"/>
          <w:b/>
          <w:sz w:val="52"/>
          <w:szCs w:val="52"/>
        </w:rPr>
      </w:pPr>
    </w:p>
    <w:p w:rsidR="00CF3C1B" w:rsidRPr="00FF3AAC" w:rsidRDefault="00FF3AAC" w:rsidP="00FF3AAC">
      <w:pPr>
        <w:spacing w:line="360" w:lineRule="auto"/>
        <w:jc w:val="center"/>
        <w:rPr>
          <w:rFonts w:ascii="Times New Roman" w:hAnsi="Times New Roman" w:cs="Times New Roman"/>
          <w:b/>
          <w:sz w:val="52"/>
          <w:szCs w:val="52"/>
        </w:rPr>
      </w:pPr>
      <w:r w:rsidRPr="00FF3AAC">
        <w:rPr>
          <w:rFonts w:ascii="Times New Roman" w:hAnsi="Times New Roman" w:cs="Times New Roman"/>
          <w:b/>
          <w:sz w:val="52"/>
          <w:szCs w:val="52"/>
        </w:rPr>
        <w:t>Evolving Fully Automated Machine Learning via Life-Long Knowledge Anchors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31A1E" w:rsidRDefault="00CF3C1B" w:rsidP="00731A1E">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Default="00BF0162" w:rsidP="004920BB">
      <w:pPr>
        <w:spacing w:line="360" w:lineRule="auto"/>
        <w:jc w:val="both"/>
        <w:rPr>
          <w:rFonts w:ascii="Times New Roman" w:hAnsi="Times New Roman" w:cs="Times New Roman"/>
          <w:bCs/>
          <w:sz w:val="32"/>
          <w:szCs w:val="32"/>
          <w:lang w:val="en-IN"/>
        </w:rPr>
      </w:pPr>
      <w:r w:rsidRPr="00731A1E">
        <w:rPr>
          <w:rFonts w:ascii="Times New Roman" w:hAnsi="Times New Roman" w:cs="Times New Roman"/>
          <w:bCs/>
          <w:sz w:val="32"/>
          <w:szCs w:val="32"/>
          <w:lang w:val="en-IN"/>
        </w:rPr>
        <w:t xml:space="preserve">Automated Machine Learning (AutoML) has achieved remarkable progress on various tasks, which is attributed to its </w:t>
      </w:r>
      <w:r w:rsidRPr="00731A1E">
        <w:rPr>
          <w:rFonts w:ascii="Times New Roman" w:hAnsi="Times New Roman" w:cs="Times New Roman"/>
          <w:bCs/>
          <w:sz w:val="32"/>
          <w:szCs w:val="32"/>
          <w:lang w:val="en-IN"/>
        </w:rPr>
        <w:t xml:space="preserve">minimal involvement of manual feature and model designs. </w:t>
      </w:r>
      <w:r w:rsidRPr="00731A1E">
        <w:rPr>
          <w:rFonts w:ascii="Times New Roman" w:hAnsi="Times New Roman" w:cs="Times New Roman"/>
          <w:bCs/>
          <w:sz w:val="32"/>
          <w:szCs w:val="32"/>
          <w:lang w:val="en-IN"/>
        </w:rPr>
        <w:t>However, existing AutoML pipelines only touch parts of the full machine learning pipeline, e.g., Neural Architecture Search or optimizer selection.</w:t>
      </w:r>
      <w:r w:rsidRPr="00731A1E">
        <w:rPr>
          <w:rFonts w:ascii="Times New Roman" w:hAnsi="Times New Roman" w:cs="Times New Roman"/>
          <w:bCs/>
          <w:sz w:val="32"/>
          <w:szCs w:val="32"/>
          <w:lang w:val="en-IN"/>
        </w:rPr>
        <w:t xml:space="preserve">This </w:t>
      </w:r>
      <w:r w:rsidRPr="00731A1E">
        <w:rPr>
          <w:rFonts w:ascii="Times New Roman" w:hAnsi="Times New Roman" w:cs="Times New Roman"/>
          <w:bCs/>
          <w:sz w:val="32"/>
          <w:szCs w:val="32"/>
          <w:lang w:val="en-IN"/>
        </w:rPr>
        <w:t>leaves potentially important components such as data cleaning and model ensemble out of the optimization, and still results in considerable human involvement and suboptimal performance.</w:t>
      </w:r>
      <w:r w:rsidRPr="00731A1E">
        <w:rPr>
          <w:rFonts w:ascii="Times New Roman" w:hAnsi="Times New Roman" w:cs="Times New Roman"/>
          <w:bCs/>
          <w:sz w:val="32"/>
          <w:szCs w:val="32"/>
          <w:lang w:val="en-IN"/>
        </w:rPr>
        <w:t>The main challenges lie in the huge search space assembling all poss</w:t>
      </w:r>
      <w:r w:rsidRPr="00731A1E">
        <w:rPr>
          <w:rFonts w:ascii="Times New Roman" w:hAnsi="Times New Roman" w:cs="Times New Roman"/>
          <w:bCs/>
          <w:sz w:val="32"/>
          <w:szCs w:val="32"/>
          <w:lang w:val="en-IN"/>
        </w:rPr>
        <w:t>ibilities over all components, as well as the generalization ability over different tasks like image, text, and tabular etc.</w:t>
      </w:r>
      <w:r w:rsidRPr="00731A1E">
        <w:rPr>
          <w:rFonts w:ascii="Times New Roman" w:hAnsi="Times New Roman" w:cs="Times New Roman"/>
          <w:bCs/>
          <w:sz w:val="32"/>
          <w:szCs w:val="32"/>
          <w:lang w:val="en-IN"/>
        </w:rPr>
        <w:t>In this paper, we present a rst-of-its-kind fully AutoML pipeline, to comprehensively automate data preprocessing, feature engine</w:t>
      </w:r>
      <w:r w:rsidRPr="00731A1E">
        <w:rPr>
          <w:rFonts w:ascii="Times New Roman" w:hAnsi="Times New Roman" w:cs="Times New Roman"/>
          <w:bCs/>
          <w:sz w:val="32"/>
          <w:szCs w:val="32"/>
          <w:lang w:val="en-IN"/>
        </w:rPr>
        <w:t>ering, model generation/selection/training and ensemble for an arbitrary dataset and evaluation metric.</w:t>
      </w:r>
      <w:r w:rsidRPr="00731A1E">
        <w:rPr>
          <w:rFonts w:ascii="Times New Roman" w:hAnsi="Times New Roman" w:cs="Times New Roman"/>
          <w:bCs/>
          <w:sz w:val="32"/>
          <w:szCs w:val="32"/>
          <w:lang w:val="en-IN"/>
        </w:rPr>
        <w:t xml:space="preserve">Our innovation lies in the comprehensive scope of a learning pipeline, with a novel life-long knowledge anchor design to fundamentally accelerate the </w:t>
      </w:r>
      <w:r w:rsidRPr="00731A1E">
        <w:rPr>
          <w:rFonts w:ascii="Times New Roman" w:hAnsi="Times New Roman" w:cs="Times New Roman"/>
          <w:bCs/>
          <w:sz w:val="32"/>
          <w:szCs w:val="32"/>
          <w:lang w:val="en-IN"/>
        </w:rPr>
        <w:t>search over the full search space.</w:t>
      </w:r>
      <w:r w:rsidRPr="00731A1E">
        <w:rPr>
          <w:rFonts w:ascii="Times New Roman" w:hAnsi="Times New Roman" w:cs="Times New Roman"/>
          <w:bCs/>
          <w:sz w:val="32"/>
          <w:szCs w:val="32"/>
          <w:lang w:val="en-IN"/>
        </w:rPr>
        <w:t>Such knowledge anchors record detailed information of pipelines and integrates them with an evolutionary algorithm for joint optimization across components.</w:t>
      </w:r>
      <w:r w:rsidR="00731A1E">
        <w:rPr>
          <w:rFonts w:ascii="Times New Roman" w:hAnsi="Times New Roman" w:cs="Times New Roman"/>
          <w:bCs/>
          <w:sz w:val="32"/>
          <w:szCs w:val="32"/>
          <w:lang w:val="en-IN"/>
        </w:rPr>
        <w:t xml:space="preserve"> </w:t>
      </w:r>
      <w:r w:rsidRPr="00731A1E">
        <w:rPr>
          <w:rFonts w:ascii="Times New Roman" w:hAnsi="Times New Roman" w:cs="Times New Roman"/>
          <w:bCs/>
          <w:sz w:val="32"/>
          <w:szCs w:val="32"/>
          <w:lang w:val="en-IN"/>
        </w:rPr>
        <w:t>Experiments demonstrate that the result pipeline achieves st</w:t>
      </w:r>
      <w:r w:rsidRPr="00731A1E">
        <w:rPr>
          <w:rFonts w:ascii="Times New Roman" w:hAnsi="Times New Roman" w:cs="Times New Roman"/>
          <w:bCs/>
          <w:sz w:val="32"/>
          <w:szCs w:val="32"/>
          <w:lang w:val="en-IN"/>
        </w:rPr>
        <w:t>ate-of-the-art performance on multiple datasets and mo</w:t>
      </w:r>
      <w:r w:rsidRPr="00731A1E">
        <w:rPr>
          <w:rFonts w:ascii="Times New Roman" w:hAnsi="Times New Roman" w:cs="Times New Roman"/>
          <w:bCs/>
          <w:sz w:val="32"/>
          <w:szCs w:val="32"/>
          <w:lang w:val="en-IN"/>
        </w:rPr>
        <w:t>d</w:t>
      </w:r>
      <w:r w:rsidRPr="00731A1E">
        <w:rPr>
          <w:rFonts w:ascii="Times New Roman" w:hAnsi="Times New Roman" w:cs="Times New Roman"/>
          <w:bCs/>
          <w:sz w:val="32"/>
          <w:szCs w:val="32"/>
          <w:lang w:val="en-IN"/>
        </w:rPr>
        <w:t>a</w:t>
      </w:r>
      <w:r w:rsidRPr="00731A1E">
        <w:rPr>
          <w:rFonts w:ascii="Times New Roman" w:hAnsi="Times New Roman" w:cs="Times New Roman"/>
          <w:bCs/>
          <w:sz w:val="32"/>
          <w:szCs w:val="32"/>
          <w:lang w:val="en-IN"/>
        </w:rPr>
        <w:t>l</w:t>
      </w:r>
      <w:r w:rsidRPr="00731A1E">
        <w:rPr>
          <w:rFonts w:ascii="Times New Roman" w:hAnsi="Times New Roman" w:cs="Times New Roman"/>
          <w:bCs/>
          <w:sz w:val="32"/>
          <w:szCs w:val="32"/>
          <w:lang w:val="en-IN"/>
        </w:rPr>
        <w:t>i</w:t>
      </w:r>
      <w:r w:rsidRPr="00731A1E">
        <w:rPr>
          <w:rFonts w:ascii="Times New Roman" w:hAnsi="Times New Roman" w:cs="Times New Roman"/>
          <w:bCs/>
          <w:sz w:val="32"/>
          <w:szCs w:val="32"/>
          <w:lang w:val="en-IN"/>
        </w:rPr>
        <w:t>t</w:t>
      </w:r>
      <w:r w:rsidRPr="00731A1E">
        <w:rPr>
          <w:rFonts w:ascii="Times New Roman" w:hAnsi="Times New Roman" w:cs="Times New Roman"/>
          <w:bCs/>
          <w:sz w:val="32"/>
          <w:szCs w:val="32"/>
          <w:lang w:val="en-IN"/>
        </w:rPr>
        <w:t>i</w:t>
      </w:r>
      <w:r w:rsidRPr="00731A1E">
        <w:rPr>
          <w:rFonts w:ascii="Times New Roman" w:hAnsi="Times New Roman" w:cs="Times New Roman"/>
          <w:bCs/>
          <w:sz w:val="32"/>
          <w:szCs w:val="32"/>
          <w:lang w:val="en-IN"/>
        </w:rPr>
        <w:t>e</w:t>
      </w:r>
      <w:r w:rsidRPr="00731A1E">
        <w:rPr>
          <w:rFonts w:ascii="Times New Roman" w:hAnsi="Times New Roman" w:cs="Times New Roman"/>
          <w:bCs/>
          <w:sz w:val="32"/>
          <w:szCs w:val="32"/>
          <w:lang w:val="en-IN"/>
        </w:rPr>
        <w:t>s</w:t>
      </w:r>
      <w:r w:rsidRPr="00731A1E">
        <w:rPr>
          <w:rFonts w:ascii="Times New Roman" w:hAnsi="Times New Roman" w:cs="Times New Roman"/>
          <w:bCs/>
          <w:sz w:val="32"/>
          <w:szCs w:val="32"/>
          <w:lang w:val="en-IN"/>
        </w:rPr>
        <w:t>.</w:t>
      </w:r>
    </w:p>
    <w:p w:rsidR="004920BB" w:rsidRPr="004920BB" w:rsidRDefault="004920BB" w:rsidP="004920BB">
      <w:pPr>
        <w:spacing w:line="360" w:lineRule="auto"/>
        <w:jc w:val="both"/>
        <w:rPr>
          <w:rFonts w:ascii="Times New Roman" w:hAnsi="Times New Roman" w:cs="Times New Roman"/>
          <w:b/>
          <w:sz w:val="44"/>
          <w:szCs w:val="44"/>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920BB" w:rsidRDefault="00BF0162" w:rsidP="004920BB">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4920BB">
        <w:rPr>
          <w:rFonts w:ascii="Times New Roman" w:hAnsi="Times New Roman" w:cs="Times New Roman"/>
          <w:sz w:val="32"/>
          <w:szCs w:val="32"/>
          <w:lang w:val="en-IN"/>
        </w:rPr>
        <w:t xml:space="preserve">We use a uniformly random choice among the following three transformations:          </w:t>
      </w:r>
    </w:p>
    <w:p w:rsidR="00000000" w:rsidRPr="004920BB" w:rsidRDefault="00BF0162" w:rsidP="004920BB">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4920BB">
        <w:rPr>
          <w:rFonts w:ascii="Times New Roman" w:hAnsi="Times New Roman" w:cs="Times New Roman"/>
          <w:sz w:val="32"/>
          <w:szCs w:val="32"/>
          <w:lang w:val="en-IN"/>
        </w:rPr>
        <w:t xml:space="preserve">     (i) add or remove an instruction; instructions are added at a random position and have a random o</w:t>
      </w:r>
      <w:r w:rsidRPr="004920BB">
        <w:rPr>
          <w:rFonts w:ascii="Times New Roman" w:hAnsi="Times New Roman" w:cs="Times New Roman"/>
          <w:sz w:val="32"/>
          <w:szCs w:val="32"/>
          <w:lang w:val="en-IN"/>
        </w:rPr>
        <w:t xml:space="preserve">p and random arguments; to prevent programs from growing unnecessarily, instruction removal is twice as likely as addition; </w:t>
      </w:r>
    </w:p>
    <w:p w:rsidR="00000000" w:rsidRPr="004920BB" w:rsidRDefault="00BF0162" w:rsidP="004920BB">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4920BB">
        <w:rPr>
          <w:rFonts w:ascii="Times New Roman" w:hAnsi="Times New Roman" w:cs="Times New Roman"/>
          <w:sz w:val="32"/>
          <w:szCs w:val="32"/>
          <w:lang w:val="en-IN"/>
        </w:rPr>
        <w:t xml:space="preserve">    (ii) completely randomize all instructions in a component function by randomizing all their ops and arguments; or </w:t>
      </w:r>
    </w:p>
    <w:p w:rsidR="00000000" w:rsidRPr="004920BB" w:rsidRDefault="00BF0162" w:rsidP="004920BB">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4920BB">
        <w:rPr>
          <w:rFonts w:ascii="Times New Roman" w:hAnsi="Times New Roman" w:cs="Times New Roman"/>
          <w:sz w:val="32"/>
          <w:szCs w:val="32"/>
          <w:lang w:val="en-IN"/>
        </w:rPr>
        <w:t xml:space="preserve">    (iii) </w:t>
      </w:r>
      <w:r w:rsidRPr="004920BB">
        <w:rPr>
          <w:rFonts w:ascii="Times New Roman" w:hAnsi="Times New Roman" w:cs="Times New Roman"/>
          <w:sz w:val="32"/>
          <w:szCs w:val="32"/>
          <w:lang w:val="en-IN"/>
        </w:rPr>
        <w:t>modify a randomly chosen argument of a randomly selected existing instruction</w:t>
      </w:r>
      <w:r w:rsidRPr="004920BB">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920BB" w:rsidRDefault="00BF0162" w:rsidP="004920BB">
      <w:pPr>
        <w:numPr>
          <w:ilvl w:val="0"/>
          <w:numId w:val="45"/>
        </w:numPr>
        <w:rPr>
          <w:rFonts w:ascii="Times New Roman" w:hAnsi="Times New Roman" w:cs="Times New Roman"/>
          <w:bCs/>
          <w:sz w:val="32"/>
          <w:szCs w:val="32"/>
          <w:lang w:val="en-IN"/>
        </w:rPr>
      </w:pPr>
      <w:r w:rsidRPr="004920BB">
        <w:rPr>
          <w:rFonts w:ascii="Times New Roman" w:hAnsi="Times New Roman" w:cs="Times New Roman"/>
          <w:bCs/>
          <w:sz w:val="32"/>
          <w:szCs w:val="32"/>
          <w:lang w:val="en-IN"/>
        </w:rPr>
        <w:t>We discuss the formal definition of AutoML.The definition is not only general enough to include all existing AutoML problems, but also specific enough to clarify what is the go</w:t>
      </w:r>
      <w:r w:rsidRPr="004920BB">
        <w:rPr>
          <w:rFonts w:ascii="Times New Roman" w:hAnsi="Times New Roman" w:cs="Times New Roman"/>
          <w:bCs/>
          <w:sz w:val="32"/>
          <w:szCs w:val="32"/>
          <w:lang w:val="en-IN"/>
        </w:rPr>
        <w:t>al of AutoML. Such definition is helpful for setting future research target in the AutoML area.</w:t>
      </w:r>
    </w:p>
    <w:p w:rsidR="00000000" w:rsidRPr="004920BB" w:rsidRDefault="00BF0162" w:rsidP="004920BB">
      <w:pPr>
        <w:numPr>
          <w:ilvl w:val="0"/>
          <w:numId w:val="45"/>
        </w:numPr>
        <w:spacing w:line="360" w:lineRule="auto"/>
        <w:jc w:val="both"/>
        <w:rPr>
          <w:rFonts w:ascii="Times New Roman" w:hAnsi="Times New Roman" w:cs="Times New Roman"/>
          <w:bCs/>
          <w:sz w:val="32"/>
          <w:szCs w:val="32"/>
          <w:lang w:val="en-IN"/>
        </w:rPr>
      </w:pPr>
      <w:r w:rsidRPr="004920BB">
        <w:rPr>
          <w:rFonts w:ascii="Times New Roman" w:hAnsi="Times New Roman" w:cs="Times New Roman"/>
          <w:bCs/>
          <w:sz w:val="32"/>
          <w:szCs w:val="32"/>
          <w:lang w:val="en-IN"/>
        </w:rPr>
        <w:t>We propose a general framework for existing AutoML approaches. This framework is not only helpful for setting up taxonomies of existing works, but also gives i</w:t>
      </w:r>
      <w:r w:rsidRPr="004920BB">
        <w:rPr>
          <w:rFonts w:ascii="Times New Roman" w:hAnsi="Times New Roman" w:cs="Times New Roman"/>
          <w:bCs/>
          <w:sz w:val="32"/>
          <w:szCs w:val="32"/>
          <w:lang w:val="en-IN"/>
        </w:rPr>
        <w:t xml:space="preserve">nsights of the problems existing approaches want to solve. Such framework can act as a guidance for developing new approaches. </w:t>
      </w:r>
    </w:p>
    <w:p w:rsidR="00000000" w:rsidRPr="004920BB" w:rsidRDefault="00BF0162" w:rsidP="004920BB">
      <w:pPr>
        <w:numPr>
          <w:ilvl w:val="0"/>
          <w:numId w:val="45"/>
        </w:numPr>
        <w:spacing w:line="360" w:lineRule="auto"/>
        <w:jc w:val="both"/>
        <w:rPr>
          <w:rFonts w:ascii="Times New Roman" w:hAnsi="Times New Roman" w:cs="Times New Roman"/>
          <w:bCs/>
          <w:sz w:val="32"/>
          <w:szCs w:val="32"/>
          <w:lang w:val="en-IN"/>
        </w:rPr>
      </w:pPr>
      <w:r w:rsidRPr="004920BB">
        <w:rPr>
          <w:rFonts w:ascii="Times New Roman" w:hAnsi="Times New Roman" w:cs="Times New Roman"/>
          <w:bCs/>
          <w:sz w:val="32"/>
          <w:szCs w:val="32"/>
          <w:lang w:val="en-IN"/>
        </w:rPr>
        <w:lastRenderedPageBreak/>
        <w:t>We suggest four promising future research directions in the field of AutoML in terms of the problem setting, techniques, applic</w:t>
      </w:r>
      <w:r w:rsidRPr="004920BB">
        <w:rPr>
          <w:rFonts w:ascii="Times New Roman" w:hAnsi="Times New Roman" w:cs="Times New Roman"/>
          <w:bCs/>
          <w:sz w:val="32"/>
          <w:szCs w:val="32"/>
          <w:lang w:val="en-IN"/>
        </w:rPr>
        <w:t>ations and theory. For each, we provide a thorough analysis of its disadvantages in the current work and propose future research directions.</w:t>
      </w:r>
      <w:r w:rsidRPr="004920B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00000" w:rsidRPr="004920BB" w:rsidRDefault="00BF0162" w:rsidP="004920BB">
      <w:pPr>
        <w:pStyle w:val="NormalWeb"/>
        <w:numPr>
          <w:ilvl w:val="0"/>
          <w:numId w:val="46"/>
        </w:numPr>
        <w:spacing w:before="0"/>
        <w:jc w:val="both"/>
        <w:rPr>
          <w:bCs/>
          <w:sz w:val="32"/>
          <w:szCs w:val="32"/>
          <w:lang w:val="en-IN"/>
        </w:rPr>
      </w:pPr>
      <w:r w:rsidRPr="004920BB">
        <w:rPr>
          <w:bCs/>
          <w:sz w:val="32"/>
          <w:szCs w:val="32"/>
          <w:lang w:val="en-IN"/>
        </w:rPr>
        <w:t>In this paper, we proposed an ambitious goal for AutoML: the automatic discovery of whole ML algorithms from basi</w:t>
      </w:r>
      <w:r w:rsidRPr="004920BB">
        <w:rPr>
          <w:bCs/>
          <w:sz w:val="32"/>
          <w:szCs w:val="32"/>
          <w:lang w:val="en-IN"/>
        </w:rPr>
        <w:t xml:space="preserve">c operations with minimal restrictions on form. </w:t>
      </w:r>
    </w:p>
    <w:p w:rsidR="00000000" w:rsidRPr="004920BB" w:rsidRDefault="00BF0162" w:rsidP="004920BB">
      <w:pPr>
        <w:pStyle w:val="NormalWeb"/>
        <w:numPr>
          <w:ilvl w:val="0"/>
          <w:numId w:val="46"/>
        </w:numPr>
        <w:spacing w:before="0"/>
        <w:jc w:val="both"/>
        <w:rPr>
          <w:bCs/>
          <w:sz w:val="32"/>
          <w:szCs w:val="32"/>
          <w:lang w:val="en-IN"/>
        </w:rPr>
      </w:pPr>
      <w:r w:rsidRPr="004920BB">
        <w:rPr>
          <w:bCs/>
          <w:sz w:val="32"/>
          <w:szCs w:val="32"/>
          <w:lang w:val="en-IN"/>
        </w:rPr>
        <w:t xml:space="preserve">The objective was to reduce human bias in the search space, in the hope that this will eventually lead to new ML concepts. </w:t>
      </w:r>
    </w:p>
    <w:p w:rsidR="00000000" w:rsidRPr="004920BB" w:rsidRDefault="00BF0162" w:rsidP="004920BB">
      <w:pPr>
        <w:pStyle w:val="NormalWeb"/>
        <w:numPr>
          <w:ilvl w:val="0"/>
          <w:numId w:val="46"/>
        </w:numPr>
        <w:spacing w:before="0"/>
        <w:jc w:val="both"/>
        <w:rPr>
          <w:bCs/>
          <w:sz w:val="32"/>
          <w:szCs w:val="32"/>
          <w:lang w:val="en-IN"/>
        </w:rPr>
      </w:pPr>
      <w:r w:rsidRPr="004920BB">
        <w:rPr>
          <w:bCs/>
          <w:sz w:val="32"/>
          <w:szCs w:val="32"/>
          <w:lang w:val="en-IN"/>
        </w:rPr>
        <w:t xml:space="preserve">As a </w:t>
      </w:r>
      <w:r w:rsidRPr="004920BB">
        <w:rPr>
          <w:bCs/>
          <w:sz w:val="32"/>
          <w:szCs w:val="32"/>
          <w:lang w:val="en-IN"/>
        </w:rPr>
        <w:t xml:space="preserve">start, we demonstrated the potential of this research direction by constructing a novel framework that represents an ML algorithm as a computer program comprised of three component functions (Setup, Predict, Learn). </w:t>
      </w:r>
    </w:p>
    <w:p w:rsidR="00000000" w:rsidRPr="004920BB" w:rsidRDefault="00BF0162" w:rsidP="004920BB">
      <w:pPr>
        <w:pStyle w:val="NormalWeb"/>
        <w:numPr>
          <w:ilvl w:val="0"/>
          <w:numId w:val="46"/>
        </w:numPr>
        <w:spacing w:before="0"/>
        <w:jc w:val="both"/>
        <w:rPr>
          <w:bCs/>
          <w:sz w:val="32"/>
          <w:szCs w:val="32"/>
          <w:lang w:val="en-IN"/>
        </w:rPr>
      </w:pPr>
      <w:r w:rsidRPr="004920BB">
        <w:rPr>
          <w:bCs/>
          <w:sz w:val="32"/>
          <w:szCs w:val="32"/>
          <w:lang w:val="en-IN"/>
        </w:rPr>
        <w:t>Starting from empty component function</w:t>
      </w:r>
      <w:r w:rsidRPr="004920BB">
        <w:rPr>
          <w:bCs/>
          <w:sz w:val="32"/>
          <w:szCs w:val="32"/>
          <w:lang w:val="en-IN"/>
        </w:rPr>
        <w:t>s and using only basic mathematical operations, we evolved neural networks, gradient descent, multiplicative interactions, weight averaging, normalized gradients, and the like.</w:t>
      </w:r>
      <w:r w:rsidRPr="004920BB">
        <w:rPr>
          <w:bCs/>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920BB" w:rsidRDefault="00BF0162" w:rsidP="004920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20BB">
        <w:rPr>
          <w:rFonts w:ascii="Times New Roman" w:eastAsia="AdvGulliv-R" w:hAnsi="Times New Roman" w:cs="Times New Roman"/>
          <w:bCs/>
          <w:sz w:val="32"/>
          <w:szCs w:val="32"/>
          <w:lang w:val="en-IN"/>
        </w:rPr>
        <w:t xml:space="preserve">We use the term configuration to denote all factors but the model parameters </w:t>
      </w:r>
      <w:r w:rsidRPr="004920BB">
        <w:rPr>
          <w:rFonts w:ascii="Times New Roman" w:eastAsia="AdvGulliv-R" w:hAnsi="Times New Roman" w:cs="Times New Roman"/>
          <w:bCs/>
          <w:sz w:val="32"/>
          <w:szCs w:val="32"/>
          <w:lang w:val="en-IN"/>
        </w:rPr>
        <w:t>x (which are usually obtained from model training) that influence the performance of a learning tool. Examples of configurations are, the hypothesis class of a model, the features utilized by the model, hyper-parameters that control the training procedure,</w:t>
      </w:r>
      <w:r w:rsidRPr="004920BB">
        <w:rPr>
          <w:rFonts w:ascii="Times New Roman" w:eastAsia="AdvGulliv-R" w:hAnsi="Times New Roman" w:cs="Times New Roman"/>
          <w:bCs/>
          <w:sz w:val="32"/>
          <w:szCs w:val="32"/>
          <w:lang w:val="en-IN"/>
        </w:rPr>
        <w:t xml:space="preserve"> and the architecture of a neural network. </w:t>
      </w:r>
    </w:p>
    <w:p w:rsidR="00000000" w:rsidRPr="004920BB" w:rsidRDefault="00BF0162" w:rsidP="004920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20BB">
        <w:rPr>
          <w:rFonts w:ascii="Times New Roman" w:eastAsia="AdvGulliv-R" w:hAnsi="Times New Roman" w:cs="Times New Roman"/>
          <w:bCs/>
          <w:sz w:val="32"/>
          <w:szCs w:val="32"/>
          <w:lang w:val="en-IN"/>
        </w:rPr>
        <w:lastRenderedPageBreak/>
        <w:t>When original features are not informative enough, we may want to construct more features to enhance the learning performance.</w:t>
      </w:r>
    </w:p>
    <w:p w:rsidR="00000000" w:rsidRPr="004920BB" w:rsidRDefault="00BF0162" w:rsidP="004920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20BB">
        <w:rPr>
          <w:rFonts w:ascii="Times New Roman" w:eastAsia="AdvGulliv-R" w:hAnsi="Times New Roman" w:cs="Times New Roman"/>
          <w:bCs/>
          <w:sz w:val="32"/>
          <w:szCs w:val="32"/>
          <w:lang w:val="en-IN"/>
        </w:rPr>
        <w:t>Basically, the policy in RL acts as the optimizer, and its actual performance in th</w:t>
      </w:r>
      <w:r w:rsidRPr="004920BB">
        <w:rPr>
          <w:rFonts w:ascii="Times New Roman" w:eastAsia="AdvGulliv-R" w:hAnsi="Times New Roman" w:cs="Times New Roman"/>
          <w:bCs/>
          <w:sz w:val="32"/>
          <w:szCs w:val="32"/>
          <w:lang w:val="en-IN"/>
        </w:rPr>
        <w:t>e environment is measured by the evaluator. However, unlike previous methods, the feedbacks (i.e., reward and state) do not need to be immediately returned once an action is taken. They can be returned after performing a sequence of actions.</w:t>
      </w:r>
      <w:r w:rsidRPr="004920BB">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B3CCD" w:rsidRDefault="00923129" w:rsidP="00E53AA4">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t>Mastering the game of Go with deep neural networks and tree search</w:t>
            </w:r>
          </w:p>
        </w:tc>
        <w:tc>
          <w:tcPr>
            <w:tcW w:w="3192" w:type="dxa"/>
          </w:tcPr>
          <w:p w:rsidR="000C407B" w:rsidRPr="001B3CCD" w:rsidRDefault="00923129" w:rsidP="00923129">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t xml:space="preserve">D. Silver, A. Huang, C. J. Maddison, A. Guez, L. Sifre, G. Van Den Driessche, J. Schrittwieser, I. Antonoglou, V. Panneershelvam, M. Lanctot et al., </w:t>
            </w:r>
          </w:p>
        </w:tc>
        <w:tc>
          <w:tcPr>
            <w:tcW w:w="3192" w:type="dxa"/>
          </w:tcPr>
          <w:p w:rsidR="000C407B" w:rsidRPr="001B3CCD" w:rsidRDefault="00923129" w:rsidP="00E53AA4">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color w:val="333333"/>
                <w:sz w:val="32"/>
                <w:szCs w:val="32"/>
                <w:shd w:val="clear" w:color="auto" w:fill="FFFFFF"/>
              </w:rPr>
              <w:t>These deep neural networks are trained by a novel combination of supervised learning from human expert games, and reinforcement learning from games of self-play</w:t>
            </w:r>
          </w:p>
        </w:tc>
      </w:tr>
      <w:tr w:rsidR="000C407B" w:rsidTr="000C407B">
        <w:trPr>
          <w:trHeight w:val="2942"/>
        </w:trPr>
        <w:tc>
          <w:tcPr>
            <w:tcW w:w="3192" w:type="dxa"/>
          </w:tcPr>
          <w:p w:rsidR="000C407B" w:rsidRPr="001B3CCD" w:rsidRDefault="00923129" w:rsidP="00E53AA4">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lastRenderedPageBreak/>
              <w:t>Deep residual learning for image recognition</w:t>
            </w:r>
          </w:p>
        </w:tc>
        <w:tc>
          <w:tcPr>
            <w:tcW w:w="3192" w:type="dxa"/>
          </w:tcPr>
          <w:p w:rsidR="000C407B" w:rsidRPr="001B3CCD" w:rsidRDefault="00923129" w:rsidP="00923129">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t xml:space="preserve">K. He, X. Zhang, S. Ren, and J. Sun, </w:t>
            </w:r>
          </w:p>
        </w:tc>
        <w:tc>
          <w:tcPr>
            <w:tcW w:w="3192" w:type="dxa"/>
          </w:tcPr>
          <w:p w:rsidR="000C407B" w:rsidRPr="001B3CCD" w:rsidRDefault="001B3CCD" w:rsidP="00E53AA4">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t>We provide comprehensive empirical evidence showing that these residual networks are easier to optimize, and can gain accuracy from considerably increased depth.</w:t>
            </w:r>
          </w:p>
        </w:tc>
      </w:tr>
      <w:tr w:rsidR="000C407B" w:rsidTr="000C407B">
        <w:tc>
          <w:tcPr>
            <w:tcW w:w="3192" w:type="dxa"/>
          </w:tcPr>
          <w:p w:rsidR="000C407B" w:rsidRPr="001B3CCD" w:rsidRDefault="001B3CCD" w:rsidP="00E53AA4">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t>Toward human parity in conversational speech recognition</w:t>
            </w:r>
          </w:p>
        </w:tc>
        <w:tc>
          <w:tcPr>
            <w:tcW w:w="3192" w:type="dxa"/>
          </w:tcPr>
          <w:p w:rsidR="000C407B" w:rsidRPr="001B3CCD" w:rsidRDefault="001B3CCD" w:rsidP="001B3CCD">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t xml:space="preserve">W. Xiong, J. Droppo, X. Huang, F. Seide, M. L. Seltzer, A. Stolcke, D. Yu, and G. Zweig, </w:t>
            </w:r>
          </w:p>
        </w:tc>
        <w:tc>
          <w:tcPr>
            <w:tcW w:w="3192" w:type="dxa"/>
          </w:tcPr>
          <w:p w:rsidR="000C407B" w:rsidRPr="001B3CCD" w:rsidRDefault="001B3CCD" w:rsidP="00E53AA4">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color w:val="333333"/>
                <w:sz w:val="32"/>
                <w:szCs w:val="32"/>
                <w:shd w:val="clear" w:color="auto" w:fill="FFFFFF"/>
              </w:rPr>
              <w:t> In this paper, we measure a human error rate on the widely used NIST 2000 test set for commercial bulk transcription</w:t>
            </w:r>
          </w:p>
        </w:tc>
      </w:tr>
      <w:tr w:rsidR="000C407B" w:rsidTr="000C407B">
        <w:tc>
          <w:tcPr>
            <w:tcW w:w="3192" w:type="dxa"/>
          </w:tcPr>
          <w:p w:rsidR="000C407B" w:rsidRPr="001B3CCD" w:rsidRDefault="001B3CCD" w:rsidP="00E53AA4">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t>The lack of a priori distinctions between learning algorithms</w:t>
            </w:r>
          </w:p>
        </w:tc>
        <w:tc>
          <w:tcPr>
            <w:tcW w:w="3192" w:type="dxa"/>
          </w:tcPr>
          <w:p w:rsidR="000C407B" w:rsidRPr="001B3CCD" w:rsidRDefault="001B3CCD" w:rsidP="001B3CCD">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sz w:val="32"/>
                <w:szCs w:val="32"/>
              </w:rPr>
              <w:t xml:space="preserve">D. H. Wolpert, </w:t>
            </w:r>
          </w:p>
        </w:tc>
        <w:tc>
          <w:tcPr>
            <w:tcW w:w="3192" w:type="dxa"/>
          </w:tcPr>
          <w:p w:rsidR="000C407B" w:rsidRPr="001B3CCD" w:rsidRDefault="001B3CCD" w:rsidP="00E53AA4">
            <w:pPr>
              <w:tabs>
                <w:tab w:val="left" w:pos="720"/>
              </w:tabs>
              <w:spacing w:after="100" w:line="360" w:lineRule="auto"/>
              <w:jc w:val="both"/>
              <w:rPr>
                <w:rFonts w:ascii="Times New Roman" w:hAnsi="Times New Roman" w:cs="Times New Roman"/>
                <w:sz w:val="32"/>
                <w:szCs w:val="32"/>
              </w:rPr>
            </w:pPr>
            <w:r w:rsidRPr="001B3CCD">
              <w:rPr>
                <w:rFonts w:ascii="Times New Roman" w:hAnsi="Times New Roman" w:cs="Times New Roman"/>
                <w:color w:val="333333"/>
                <w:sz w:val="32"/>
                <w:szCs w:val="32"/>
                <w:shd w:val="clear" w:color="auto" w:fill="FFFFFF"/>
              </w:rPr>
              <w:t xml:space="preserve">This is the first of two papers that use off-training set (OTS) error to investigate the assumption-free relationship between learning algorithms. This first paper discusses the senses in </w:t>
            </w:r>
            <w:r w:rsidRPr="001B3CCD">
              <w:rPr>
                <w:rFonts w:ascii="Times New Roman" w:hAnsi="Times New Roman" w:cs="Times New Roman"/>
                <w:color w:val="333333"/>
                <w:sz w:val="32"/>
                <w:szCs w:val="32"/>
                <w:shd w:val="clear" w:color="auto" w:fill="FFFFFF"/>
              </w:rPr>
              <w:lastRenderedPageBreak/>
              <w:t>which there are no a priori distinctions between learning algorithms.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305BF0" w:rsidRPr="00D81E16" w:rsidRDefault="00305BF0" w:rsidP="001B3CC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923129" w:rsidRDefault="00405E73" w:rsidP="00E53AA4">
      <w:pPr>
        <w:spacing w:after="0" w:line="360" w:lineRule="auto"/>
        <w:jc w:val="both"/>
        <w:rPr>
          <w:rFonts w:ascii="Times New Roman" w:hAnsi="Times New Roman" w:cs="Times New Roman"/>
          <w:b/>
          <w:sz w:val="40"/>
          <w:szCs w:val="40"/>
        </w:rPr>
      </w:pPr>
      <w:r w:rsidRPr="00923129">
        <w:rPr>
          <w:rFonts w:ascii="Times New Roman" w:hAnsi="Times New Roman" w:cs="Times New Roman"/>
          <w:b/>
          <w:sz w:val="40"/>
          <w:szCs w:val="40"/>
        </w:rPr>
        <w:t>SYSTEM ARCHICTURE</w:t>
      </w:r>
    </w:p>
    <w:p w:rsidR="00D81E16" w:rsidRPr="00923129" w:rsidRDefault="00923129" w:rsidP="00923129">
      <w:pPr>
        <w:spacing w:after="0" w:line="360" w:lineRule="auto"/>
        <w:jc w:val="both"/>
        <w:rPr>
          <w:rFonts w:ascii="Times New Roman" w:hAnsi="Times New Roman" w:cs="Times New Roman"/>
          <w:sz w:val="40"/>
          <w:szCs w:val="40"/>
        </w:rPr>
      </w:pPr>
      <w:r w:rsidRPr="00923129">
        <w:rPr>
          <w:rFonts w:ascii="Times New Roman" w:hAnsi="Times New Roman" w:cs="Times New Roman"/>
          <w:sz w:val="40"/>
          <w:szCs w:val="40"/>
        </w:rPr>
        <w:drawing>
          <wp:inline distT="0" distB="0" distL="0" distR="0">
            <wp:extent cx="5938481" cy="5029200"/>
            <wp:effectExtent l="19050" t="0" r="5119" b="0"/>
            <wp:docPr id="3" name="Picture 1" descr="C:\Users\ELCOT-Lenovo\Desktop\pic 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jpg"/>
                    <pic:cNvPicPr>
                      <a:picLocks noGrp="1" noChangeAspect="1" noChangeArrowheads="1"/>
                    </pic:cNvPicPr>
                  </pic:nvPicPr>
                  <pic:blipFill>
                    <a:blip r:embed="rId8"/>
                    <a:srcRect/>
                    <a:stretch>
                      <a:fillRect/>
                    </a:stretch>
                  </pic:blipFill>
                  <pic:spPr bwMode="auto">
                    <a:xfrm>
                      <a:off x="0" y="0"/>
                      <a:ext cx="5943600" cy="5033536"/>
                    </a:xfrm>
                    <a:prstGeom prst="rect">
                      <a:avLst/>
                    </a:prstGeom>
                    <a:noFill/>
                  </pic:spPr>
                </pic:pic>
              </a:graphicData>
            </a:graphic>
          </wp:inline>
        </w:drawing>
      </w:r>
    </w:p>
    <w:p w:rsidR="00923129"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23129" w:rsidRDefault="00923129" w:rsidP="00E53AA4">
      <w:pPr>
        <w:spacing w:before="100" w:after="100" w:line="360" w:lineRule="auto"/>
        <w:jc w:val="both"/>
        <w:rPr>
          <w:rFonts w:ascii="Times New Roman" w:hAnsi="Times New Roman" w:cs="Times New Roman"/>
          <w:b/>
          <w:sz w:val="28"/>
          <w:szCs w:val="28"/>
        </w:rPr>
      </w:pPr>
    </w:p>
    <w:p w:rsidR="001B3CCD" w:rsidRDefault="001B3CCD" w:rsidP="00923129">
      <w:pPr>
        <w:spacing w:before="100" w:after="100" w:line="360" w:lineRule="auto"/>
        <w:jc w:val="center"/>
        <w:rPr>
          <w:rFonts w:ascii="Times New Roman" w:hAnsi="Times New Roman" w:cs="Times New Roman"/>
          <w:b/>
          <w:sz w:val="36"/>
          <w:szCs w:val="36"/>
        </w:rPr>
      </w:pPr>
    </w:p>
    <w:p w:rsidR="001B3CCD" w:rsidRDefault="001B3CCD" w:rsidP="00923129">
      <w:pPr>
        <w:spacing w:before="100" w:after="100" w:line="360" w:lineRule="auto"/>
        <w:jc w:val="center"/>
        <w:rPr>
          <w:rFonts w:ascii="Times New Roman" w:hAnsi="Times New Roman" w:cs="Times New Roman"/>
          <w:b/>
          <w:sz w:val="36"/>
          <w:szCs w:val="36"/>
        </w:rPr>
      </w:pPr>
    </w:p>
    <w:p w:rsidR="001B3CCD" w:rsidRDefault="001B3CCD" w:rsidP="00923129">
      <w:pPr>
        <w:spacing w:before="100" w:after="100" w:line="360" w:lineRule="auto"/>
        <w:jc w:val="center"/>
        <w:rPr>
          <w:rFonts w:ascii="Times New Roman" w:hAnsi="Times New Roman" w:cs="Times New Roman"/>
          <w:b/>
          <w:sz w:val="36"/>
          <w:szCs w:val="36"/>
        </w:rPr>
      </w:pPr>
    </w:p>
    <w:p w:rsidR="0000536F" w:rsidRPr="00D81E16" w:rsidRDefault="0000536F" w:rsidP="00923129">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923129" w:rsidRDefault="00491919" w:rsidP="00923129">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23129" w:rsidRPr="00923129" w:rsidRDefault="00923129" w:rsidP="00923129">
      <w:pPr>
        <w:pStyle w:val="BodyText"/>
        <w:rPr>
          <w:bCs/>
          <w:iCs/>
          <w:sz w:val="32"/>
          <w:szCs w:val="32"/>
          <w:lang w:val="en-IN"/>
        </w:rPr>
      </w:pPr>
      <w:r w:rsidRPr="00923129">
        <w:rPr>
          <w:bCs/>
          <w:iCs/>
          <w:sz w:val="32"/>
          <w:szCs w:val="32"/>
          <w:lang w:val="en-IN"/>
        </w:rPr>
        <w:t>Motivated by the academic dream and industrial needs, the automated machine learning (AutoML) has recently became a hot topic. In this survey, we give a systematical review of existing AutoML approaches. We first define what is the AutoML problem and then introduce a basic framework to show how these approaches are realized. We also provide taxonomies of existing works based on “what” and “how” to automate, which acts as a guidance to design new and use old AutoML approaches. We further discuss how existing works can be organized according to our taxonomies in detail. Finally, we briefly review the history of AutoML and show promising future directions. We hope this survey can act as a good guideline for beginners and show light upon future researches</w:t>
      </w:r>
      <w:r w:rsidRPr="0092312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23129" w:rsidRDefault="00923129" w:rsidP="00E53AA4">
      <w:pPr>
        <w:pStyle w:val="BodyText"/>
        <w:rPr>
          <w:b/>
          <w:iCs/>
          <w:sz w:val="28"/>
          <w:szCs w:val="28"/>
        </w:rPr>
      </w:pPr>
    </w:p>
    <w:p w:rsidR="00923129" w:rsidRDefault="00923129" w:rsidP="00E53AA4">
      <w:pPr>
        <w:pStyle w:val="BodyText"/>
        <w:rPr>
          <w:b/>
          <w:iCs/>
          <w:sz w:val="28"/>
          <w:szCs w:val="28"/>
        </w:rPr>
      </w:pPr>
    </w:p>
    <w:p w:rsidR="00923129" w:rsidRDefault="00923129" w:rsidP="00E53AA4">
      <w:pPr>
        <w:pStyle w:val="BodyText"/>
        <w:rPr>
          <w:b/>
          <w:iCs/>
          <w:sz w:val="28"/>
          <w:szCs w:val="28"/>
        </w:rPr>
      </w:pPr>
    </w:p>
    <w:p w:rsidR="00923129" w:rsidRDefault="00923129" w:rsidP="00E53AA4">
      <w:pPr>
        <w:pStyle w:val="BodyText"/>
        <w:rPr>
          <w:b/>
          <w:iCs/>
          <w:sz w:val="28"/>
          <w:szCs w:val="28"/>
        </w:rPr>
      </w:pPr>
    </w:p>
    <w:p w:rsidR="00923129" w:rsidRDefault="00923129" w:rsidP="00E53AA4">
      <w:pPr>
        <w:pStyle w:val="BodyText"/>
        <w:rPr>
          <w:b/>
          <w:iCs/>
          <w:sz w:val="28"/>
          <w:szCs w:val="28"/>
        </w:rPr>
      </w:pPr>
    </w:p>
    <w:p w:rsidR="00923129" w:rsidRDefault="00923129" w:rsidP="00E53AA4">
      <w:pPr>
        <w:pStyle w:val="BodyText"/>
        <w:rPr>
          <w:b/>
          <w:iCs/>
          <w:sz w:val="28"/>
          <w:szCs w:val="28"/>
        </w:rPr>
      </w:pPr>
    </w:p>
    <w:p w:rsidR="00923129" w:rsidRDefault="00923129" w:rsidP="00E53AA4">
      <w:pPr>
        <w:pStyle w:val="BodyText"/>
        <w:rPr>
          <w:b/>
          <w:iCs/>
          <w:sz w:val="28"/>
          <w:szCs w:val="28"/>
        </w:rPr>
      </w:pPr>
    </w:p>
    <w:p w:rsidR="00923129" w:rsidRDefault="00923129" w:rsidP="00E53AA4">
      <w:pPr>
        <w:pStyle w:val="BodyText"/>
        <w:rPr>
          <w:b/>
          <w:iCs/>
          <w:sz w:val="28"/>
          <w:szCs w:val="28"/>
        </w:rPr>
      </w:pPr>
    </w:p>
    <w:p w:rsidR="00923129" w:rsidRDefault="0092312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23129" w:rsidRDefault="00BF0162" w:rsidP="00923129">
      <w:pPr>
        <w:pStyle w:val="BodyText"/>
        <w:numPr>
          <w:ilvl w:val="0"/>
          <w:numId w:val="48"/>
        </w:numPr>
        <w:rPr>
          <w:sz w:val="32"/>
          <w:szCs w:val="32"/>
          <w:lang w:val="en-IN"/>
        </w:rPr>
      </w:pPr>
      <w:r w:rsidRPr="00923129">
        <w:rPr>
          <w:sz w:val="32"/>
          <w:szCs w:val="32"/>
          <w:lang w:val="en-IN"/>
        </w:rPr>
        <w:t xml:space="preserve">[1] T. </w:t>
      </w:r>
      <w:r w:rsidRPr="00923129">
        <w:rPr>
          <w:sz w:val="32"/>
          <w:szCs w:val="32"/>
          <w:lang w:val="en-IN"/>
        </w:rPr>
        <w:t xml:space="preserve">Mitchell, Machine Learning. Springer, 1997. </w:t>
      </w:r>
    </w:p>
    <w:p w:rsidR="00000000" w:rsidRPr="00923129" w:rsidRDefault="00BF0162" w:rsidP="00923129">
      <w:pPr>
        <w:pStyle w:val="BodyText"/>
        <w:numPr>
          <w:ilvl w:val="0"/>
          <w:numId w:val="48"/>
        </w:numPr>
        <w:rPr>
          <w:sz w:val="32"/>
          <w:szCs w:val="32"/>
          <w:lang w:val="en-IN"/>
        </w:rPr>
      </w:pPr>
      <w:r w:rsidRPr="00923129">
        <w:rPr>
          <w:sz w:val="32"/>
          <w:szCs w:val="32"/>
          <w:lang w:val="en-IN"/>
        </w:rPr>
        <w:t>[2] D. Silver, A. Huang, C. J. Maddison, A. Guez, L. Sifre, G. Van Den Driessche, J. Schrittwieser, I. Antonoglou, V. Panneershelvam, M. Lanctot et al., “Mastering the game of Go with deep neural networks and t</w:t>
      </w:r>
      <w:r w:rsidRPr="00923129">
        <w:rPr>
          <w:sz w:val="32"/>
          <w:szCs w:val="32"/>
          <w:lang w:val="en-IN"/>
        </w:rPr>
        <w:t xml:space="preserve">ree search,” Nature, vol. 529, no. 7587, p. 484, 2016. </w:t>
      </w:r>
    </w:p>
    <w:p w:rsidR="00000000" w:rsidRPr="00923129" w:rsidRDefault="00BF0162" w:rsidP="00923129">
      <w:pPr>
        <w:pStyle w:val="BodyText"/>
        <w:numPr>
          <w:ilvl w:val="0"/>
          <w:numId w:val="48"/>
        </w:numPr>
        <w:rPr>
          <w:sz w:val="32"/>
          <w:szCs w:val="32"/>
          <w:lang w:val="en-IN"/>
        </w:rPr>
      </w:pPr>
      <w:r w:rsidRPr="00923129">
        <w:rPr>
          <w:sz w:val="32"/>
          <w:szCs w:val="32"/>
          <w:lang w:val="en-IN"/>
        </w:rPr>
        <w:t xml:space="preserve">[3] K. He, X. Zhang, S. Ren, and J. Sun, “Deep residual learning for image recognition,” in IEEE Conference on Computer Vision and Pattern Recognition, 2016, pp. 770–778. </w:t>
      </w:r>
    </w:p>
    <w:p w:rsidR="00000000" w:rsidRPr="00923129" w:rsidRDefault="00BF0162" w:rsidP="00923129">
      <w:pPr>
        <w:pStyle w:val="BodyText"/>
        <w:numPr>
          <w:ilvl w:val="0"/>
          <w:numId w:val="48"/>
        </w:numPr>
        <w:rPr>
          <w:sz w:val="32"/>
          <w:szCs w:val="32"/>
          <w:lang w:val="en-IN"/>
        </w:rPr>
      </w:pPr>
      <w:r w:rsidRPr="00923129">
        <w:rPr>
          <w:sz w:val="32"/>
          <w:szCs w:val="32"/>
          <w:lang w:val="en-IN"/>
        </w:rPr>
        <w:t>[4] W. Xiong, J. Droppo, X</w:t>
      </w:r>
      <w:r w:rsidRPr="00923129">
        <w:rPr>
          <w:sz w:val="32"/>
          <w:szCs w:val="32"/>
          <w:lang w:val="en-IN"/>
        </w:rPr>
        <w:t xml:space="preserve">. Huang, F. Seide, M. L. Seltzer, A. Stolcke, D. Yu, and G. Zweig, “Toward human parity in conversational speech recognition,” IEEE/ACM Transactions on Audio, Speech and Language Processing, vol. 25, no. 12, pp. 2410–2423, 2017. </w:t>
      </w:r>
    </w:p>
    <w:p w:rsidR="00000000" w:rsidRPr="00923129" w:rsidRDefault="00BF0162" w:rsidP="00923129">
      <w:pPr>
        <w:pStyle w:val="BodyText"/>
        <w:numPr>
          <w:ilvl w:val="0"/>
          <w:numId w:val="48"/>
        </w:numPr>
        <w:rPr>
          <w:sz w:val="32"/>
          <w:szCs w:val="32"/>
          <w:lang w:val="en-IN"/>
        </w:rPr>
      </w:pPr>
      <w:r w:rsidRPr="00923129">
        <w:rPr>
          <w:sz w:val="32"/>
          <w:szCs w:val="32"/>
          <w:lang w:val="en-IN"/>
        </w:rPr>
        <w:t>[5] D. H. Wolpert, “The l</w:t>
      </w:r>
      <w:r w:rsidRPr="00923129">
        <w:rPr>
          <w:sz w:val="32"/>
          <w:szCs w:val="32"/>
          <w:lang w:val="en-IN"/>
        </w:rPr>
        <w:t>ack of a priori distinctions between learning algorithms,” Neural computation, vol. 8, no. 7, pp. 1341–1390, 1996.</w:t>
      </w:r>
      <w:r w:rsidRPr="00923129">
        <w:rPr>
          <w:sz w:val="32"/>
          <w:szCs w:val="32"/>
        </w:rPr>
        <w:t xml:space="preserve"> </w:t>
      </w:r>
    </w:p>
    <w:p w:rsidR="00000000" w:rsidRPr="00923129" w:rsidRDefault="00BF0162" w:rsidP="00923129">
      <w:pPr>
        <w:pStyle w:val="BodyText"/>
        <w:numPr>
          <w:ilvl w:val="0"/>
          <w:numId w:val="48"/>
        </w:numPr>
        <w:rPr>
          <w:sz w:val="32"/>
          <w:szCs w:val="32"/>
          <w:lang w:val="en-IN"/>
        </w:rPr>
      </w:pPr>
      <w:r w:rsidRPr="00923129">
        <w:rPr>
          <w:sz w:val="32"/>
          <w:szCs w:val="32"/>
          <w:lang w:val="en-IN"/>
        </w:rPr>
        <w:t>[6] D. H. Wolpert and W. G. Macready, “No free lunch theorems for optimization,” IEEE Transactions on Evolutionary Computation, vol. 1, no.</w:t>
      </w:r>
      <w:r w:rsidRPr="00923129">
        <w:rPr>
          <w:sz w:val="32"/>
          <w:szCs w:val="32"/>
          <w:lang w:val="en-IN"/>
        </w:rPr>
        <w:t xml:space="preserve"> 1, Apr. 1997. </w:t>
      </w:r>
    </w:p>
    <w:p w:rsidR="00000000" w:rsidRPr="00923129" w:rsidRDefault="00BF0162" w:rsidP="00923129">
      <w:pPr>
        <w:pStyle w:val="BodyText"/>
        <w:numPr>
          <w:ilvl w:val="0"/>
          <w:numId w:val="48"/>
        </w:numPr>
        <w:rPr>
          <w:sz w:val="32"/>
          <w:szCs w:val="32"/>
          <w:lang w:val="en-IN"/>
        </w:rPr>
      </w:pPr>
      <w:r w:rsidRPr="00923129">
        <w:rPr>
          <w:sz w:val="32"/>
          <w:szCs w:val="32"/>
          <w:lang w:val="en-IN"/>
        </w:rPr>
        <w:t xml:space="preserve">[7] M. Feurer, A. Klein, K. Eggensperger, J. Springenberg, M. Blum, and F. Hutter, “Efficient and robust automated machine </w:t>
      </w:r>
      <w:r w:rsidRPr="00923129">
        <w:rPr>
          <w:sz w:val="32"/>
          <w:szCs w:val="32"/>
          <w:lang w:val="en-IN"/>
        </w:rPr>
        <w:lastRenderedPageBreak/>
        <w:t xml:space="preserve">learning,” in Advances in Neural Information Processing Systems, 2015, pp. 2962–2970. </w:t>
      </w:r>
    </w:p>
    <w:p w:rsidR="00000000" w:rsidRPr="00923129" w:rsidRDefault="00BF0162" w:rsidP="00923129">
      <w:pPr>
        <w:pStyle w:val="BodyText"/>
        <w:numPr>
          <w:ilvl w:val="0"/>
          <w:numId w:val="48"/>
        </w:numPr>
        <w:rPr>
          <w:sz w:val="32"/>
          <w:szCs w:val="32"/>
          <w:lang w:val="en-IN"/>
        </w:rPr>
      </w:pPr>
      <w:r w:rsidRPr="00923129">
        <w:rPr>
          <w:sz w:val="32"/>
          <w:szCs w:val="32"/>
          <w:lang w:val="en-IN"/>
        </w:rPr>
        <w:t>[8] L. Kotthoff, C. Thornton</w:t>
      </w:r>
      <w:r w:rsidRPr="00923129">
        <w:rPr>
          <w:sz w:val="32"/>
          <w:szCs w:val="32"/>
          <w:lang w:val="en-IN"/>
        </w:rPr>
        <w:t xml:space="preserve">, H. Hoos, F. Hutter, and K. LeytonBrown, “Auto-WEKA 2.0: Automatic model selection and hyperparameter optimization in WEKA,” Journal of Machine Learning Research, vol. 18, no. 1, pp. 826–830, 2017. </w:t>
      </w:r>
    </w:p>
    <w:p w:rsidR="00000000" w:rsidRPr="00923129" w:rsidRDefault="00BF0162" w:rsidP="00923129">
      <w:pPr>
        <w:pStyle w:val="BodyText"/>
        <w:numPr>
          <w:ilvl w:val="0"/>
          <w:numId w:val="48"/>
        </w:numPr>
        <w:rPr>
          <w:sz w:val="32"/>
          <w:szCs w:val="32"/>
          <w:lang w:val="en-IN"/>
        </w:rPr>
      </w:pPr>
      <w:r w:rsidRPr="00923129">
        <w:rPr>
          <w:sz w:val="32"/>
          <w:szCs w:val="32"/>
          <w:lang w:val="en-IN"/>
        </w:rPr>
        <w:t xml:space="preserve">[9] B. Zoph and Q. </w:t>
      </w:r>
      <w:r w:rsidRPr="00923129">
        <w:rPr>
          <w:sz w:val="32"/>
          <w:szCs w:val="32"/>
          <w:lang w:val="en-IN"/>
        </w:rPr>
        <w:t xml:space="preserve">V. Le, “Neural architecture search with reinforcement learning,” in International Conference on Learning Representations, 2017. </w:t>
      </w:r>
    </w:p>
    <w:p w:rsidR="00000000" w:rsidRPr="00923129" w:rsidRDefault="00BF0162" w:rsidP="00923129">
      <w:pPr>
        <w:pStyle w:val="BodyText"/>
        <w:numPr>
          <w:ilvl w:val="0"/>
          <w:numId w:val="48"/>
        </w:numPr>
        <w:rPr>
          <w:sz w:val="32"/>
          <w:szCs w:val="32"/>
          <w:lang w:val="en-IN"/>
        </w:rPr>
      </w:pPr>
      <w:r w:rsidRPr="00923129">
        <w:rPr>
          <w:sz w:val="32"/>
          <w:szCs w:val="32"/>
          <w:lang w:val="en-IN"/>
        </w:rPr>
        <w:t>[10] C. Liu, B. Zoph, J. Shlens, W. Hua, L.-J. Li, L. Fei-Fei, A. Yuille, J. Huang, and K. Murphy, “Progressive neural archite</w:t>
      </w:r>
      <w:r w:rsidRPr="00923129">
        <w:rPr>
          <w:sz w:val="32"/>
          <w:szCs w:val="32"/>
          <w:lang w:val="en-IN"/>
        </w:rPr>
        <w:t xml:space="preserve">cture search,” in European Conference on Computer Vision,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0162" w:rsidRDefault="00BF0162" w:rsidP="003654DF">
      <w:pPr>
        <w:spacing w:after="0" w:line="240" w:lineRule="auto"/>
      </w:pPr>
      <w:r>
        <w:separator/>
      </w:r>
    </w:p>
  </w:endnote>
  <w:endnote w:type="continuationSeparator" w:id="1">
    <w:p w:rsidR="00BF0162" w:rsidRDefault="00BF01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0162" w:rsidRDefault="00BF0162" w:rsidP="003654DF">
      <w:pPr>
        <w:spacing w:after="0" w:line="240" w:lineRule="auto"/>
      </w:pPr>
      <w:r>
        <w:separator/>
      </w:r>
    </w:p>
  </w:footnote>
  <w:footnote w:type="continuationSeparator" w:id="1">
    <w:p w:rsidR="00BF0162" w:rsidRDefault="00BF01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43C5C">
        <w:pPr>
          <w:pStyle w:val="Header"/>
          <w:jc w:val="right"/>
        </w:pPr>
        <w:fldSimple w:instr=" PAGE   \* MERGEFORMAT ">
          <w:r w:rsidR="001B3CC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C50CEC"/>
    <w:multiLevelType w:val="hybridMultilevel"/>
    <w:tmpl w:val="F1700D90"/>
    <w:lvl w:ilvl="0" w:tplc="C780151E">
      <w:start w:val="1"/>
      <w:numFmt w:val="bullet"/>
      <w:lvlText w:val=""/>
      <w:lvlJc w:val="left"/>
      <w:pPr>
        <w:tabs>
          <w:tab w:val="num" w:pos="720"/>
        </w:tabs>
        <w:ind w:left="720" w:hanging="360"/>
      </w:pPr>
      <w:rPr>
        <w:rFonts w:ascii="Wingdings 2" w:hAnsi="Wingdings 2" w:hint="default"/>
      </w:rPr>
    </w:lvl>
    <w:lvl w:ilvl="1" w:tplc="7EA87516" w:tentative="1">
      <w:start w:val="1"/>
      <w:numFmt w:val="bullet"/>
      <w:lvlText w:val=""/>
      <w:lvlJc w:val="left"/>
      <w:pPr>
        <w:tabs>
          <w:tab w:val="num" w:pos="1440"/>
        </w:tabs>
        <w:ind w:left="1440" w:hanging="360"/>
      </w:pPr>
      <w:rPr>
        <w:rFonts w:ascii="Wingdings 2" w:hAnsi="Wingdings 2" w:hint="default"/>
      </w:rPr>
    </w:lvl>
    <w:lvl w:ilvl="2" w:tplc="425AE198" w:tentative="1">
      <w:start w:val="1"/>
      <w:numFmt w:val="bullet"/>
      <w:lvlText w:val=""/>
      <w:lvlJc w:val="left"/>
      <w:pPr>
        <w:tabs>
          <w:tab w:val="num" w:pos="2160"/>
        </w:tabs>
        <w:ind w:left="2160" w:hanging="360"/>
      </w:pPr>
      <w:rPr>
        <w:rFonts w:ascii="Wingdings 2" w:hAnsi="Wingdings 2" w:hint="default"/>
      </w:rPr>
    </w:lvl>
    <w:lvl w:ilvl="3" w:tplc="43B84F8E" w:tentative="1">
      <w:start w:val="1"/>
      <w:numFmt w:val="bullet"/>
      <w:lvlText w:val=""/>
      <w:lvlJc w:val="left"/>
      <w:pPr>
        <w:tabs>
          <w:tab w:val="num" w:pos="2880"/>
        </w:tabs>
        <w:ind w:left="2880" w:hanging="360"/>
      </w:pPr>
      <w:rPr>
        <w:rFonts w:ascii="Wingdings 2" w:hAnsi="Wingdings 2" w:hint="default"/>
      </w:rPr>
    </w:lvl>
    <w:lvl w:ilvl="4" w:tplc="7A86D544" w:tentative="1">
      <w:start w:val="1"/>
      <w:numFmt w:val="bullet"/>
      <w:lvlText w:val=""/>
      <w:lvlJc w:val="left"/>
      <w:pPr>
        <w:tabs>
          <w:tab w:val="num" w:pos="3600"/>
        </w:tabs>
        <w:ind w:left="3600" w:hanging="360"/>
      </w:pPr>
      <w:rPr>
        <w:rFonts w:ascii="Wingdings 2" w:hAnsi="Wingdings 2" w:hint="default"/>
      </w:rPr>
    </w:lvl>
    <w:lvl w:ilvl="5" w:tplc="416E8348" w:tentative="1">
      <w:start w:val="1"/>
      <w:numFmt w:val="bullet"/>
      <w:lvlText w:val=""/>
      <w:lvlJc w:val="left"/>
      <w:pPr>
        <w:tabs>
          <w:tab w:val="num" w:pos="4320"/>
        </w:tabs>
        <w:ind w:left="4320" w:hanging="360"/>
      </w:pPr>
      <w:rPr>
        <w:rFonts w:ascii="Wingdings 2" w:hAnsi="Wingdings 2" w:hint="default"/>
      </w:rPr>
    </w:lvl>
    <w:lvl w:ilvl="6" w:tplc="BEFECC32" w:tentative="1">
      <w:start w:val="1"/>
      <w:numFmt w:val="bullet"/>
      <w:lvlText w:val=""/>
      <w:lvlJc w:val="left"/>
      <w:pPr>
        <w:tabs>
          <w:tab w:val="num" w:pos="5040"/>
        </w:tabs>
        <w:ind w:left="5040" w:hanging="360"/>
      </w:pPr>
      <w:rPr>
        <w:rFonts w:ascii="Wingdings 2" w:hAnsi="Wingdings 2" w:hint="default"/>
      </w:rPr>
    </w:lvl>
    <w:lvl w:ilvl="7" w:tplc="3F8648AE" w:tentative="1">
      <w:start w:val="1"/>
      <w:numFmt w:val="bullet"/>
      <w:lvlText w:val=""/>
      <w:lvlJc w:val="left"/>
      <w:pPr>
        <w:tabs>
          <w:tab w:val="num" w:pos="5760"/>
        </w:tabs>
        <w:ind w:left="5760" w:hanging="360"/>
      </w:pPr>
      <w:rPr>
        <w:rFonts w:ascii="Wingdings 2" w:hAnsi="Wingdings 2" w:hint="default"/>
      </w:rPr>
    </w:lvl>
    <w:lvl w:ilvl="8" w:tplc="BCC0ACA6"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281974"/>
    <w:multiLevelType w:val="hybridMultilevel"/>
    <w:tmpl w:val="43C43ABE"/>
    <w:lvl w:ilvl="0" w:tplc="FC96955E">
      <w:start w:val="1"/>
      <w:numFmt w:val="bullet"/>
      <w:lvlText w:val=""/>
      <w:lvlJc w:val="left"/>
      <w:pPr>
        <w:tabs>
          <w:tab w:val="num" w:pos="720"/>
        </w:tabs>
        <w:ind w:left="720" w:hanging="360"/>
      </w:pPr>
      <w:rPr>
        <w:rFonts w:ascii="Wingdings 2" w:hAnsi="Wingdings 2" w:hint="default"/>
      </w:rPr>
    </w:lvl>
    <w:lvl w:ilvl="1" w:tplc="BEFC45D6" w:tentative="1">
      <w:start w:val="1"/>
      <w:numFmt w:val="bullet"/>
      <w:lvlText w:val=""/>
      <w:lvlJc w:val="left"/>
      <w:pPr>
        <w:tabs>
          <w:tab w:val="num" w:pos="1440"/>
        </w:tabs>
        <w:ind w:left="1440" w:hanging="360"/>
      </w:pPr>
      <w:rPr>
        <w:rFonts w:ascii="Wingdings 2" w:hAnsi="Wingdings 2" w:hint="default"/>
      </w:rPr>
    </w:lvl>
    <w:lvl w:ilvl="2" w:tplc="B2AAC35C" w:tentative="1">
      <w:start w:val="1"/>
      <w:numFmt w:val="bullet"/>
      <w:lvlText w:val=""/>
      <w:lvlJc w:val="left"/>
      <w:pPr>
        <w:tabs>
          <w:tab w:val="num" w:pos="2160"/>
        </w:tabs>
        <w:ind w:left="2160" w:hanging="360"/>
      </w:pPr>
      <w:rPr>
        <w:rFonts w:ascii="Wingdings 2" w:hAnsi="Wingdings 2" w:hint="default"/>
      </w:rPr>
    </w:lvl>
    <w:lvl w:ilvl="3" w:tplc="5A9449C2" w:tentative="1">
      <w:start w:val="1"/>
      <w:numFmt w:val="bullet"/>
      <w:lvlText w:val=""/>
      <w:lvlJc w:val="left"/>
      <w:pPr>
        <w:tabs>
          <w:tab w:val="num" w:pos="2880"/>
        </w:tabs>
        <w:ind w:left="2880" w:hanging="360"/>
      </w:pPr>
      <w:rPr>
        <w:rFonts w:ascii="Wingdings 2" w:hAnsi="Wingdings 2" w:hint="default"/>
      </w:rPr>
    </w:lvl>
    <w:lvl w:ilvl="4" w:tplc="163428AA" w:tentative="1">
      <w:start w:val="1"/>
      <w:numFmt w:val="bullet"/>
      <w:lvlText w:val=""/>
      <w:lvlJc w:val="left"/>
      <w:pPr>
        <w:tabs>
          <w:tab w:val="num" w:pos="3600"/>
        </w:tabs>
        <w:ind w:left="3600" w:hanging="360"/>
      </w:pPr>
      <w:rPr>
        <w:rFonts w:ascii="Wingdings 2" w:hAnsi="Wingdings 2" w:hint="default"/>
      </w:rPr>
    </w:lvl>
    <w:lvl w:ilvl="5" w:tplc="63D08218" w:tentative="1">
      <w:start w:val="1"/>
      <w:numFmt w:val="bullet"/>
      <w:lvlText w:val=""/>
      <w:lvlJc w:val="left"/>
      <w:pPr>
        <w:tabs>
          <w:tab w:val="num" w:pos="4320"/>
        </w:tabs>
        <w:ind w:left="4320" w:hanging="360"/>
      </w:pPr>
      <w:rPr>
        <w:rFonts w:ascii="Wingdings 2" w:hAnsi="Wingdings 2" w:hint="default"/>
      </w:rPr>
    </w:lvl>
    <w:lvl w:ilvl="6" w:tplc="40EAAF36" w:tentative="1">
      <w:start w:val="1"/>
      <w:numFmt w:val="bullet"/>
      <w:lvlText w:val=""/>
      <w:lvlJc w:val="left"/>
      <w:pPr>
        <w:tabs>
          <w:tab w:val="num" w:pos="5040"/>
        </w:tabs>
        <w:ind w:left="5040" w:hanging="360"/>
      </w:pPr>
      <w:rPr>
        <w:rFonts w:ascii="Wingdings 2" w:hAnsi="Wingdings 2" w:hint="default"/>
      </w:rPr>
    </w:lvl>
    <w:lvl w:ilvl="7" w:tplc="458C7690" w:tentative="1">
      <w:start w:val="1"/>
      <w:numFmt w:val="bullet"/>
      <w:lvlText w:val=""/>
      <w:lvlJc w:val="left"/>
      <w:pPr>
        <w:tabs>
          <w:tab w:val="num" w:pos="5760"/>
        </w:tabs>
        <w:ind w:left="5760" w:hanging="360"/>
      </w:pPr>
      <w:rPr>
        <w:rFonts w:ascii="Wingdings 2" w:hAnsi="Wingdings 2" w:hint="default"/>
      </w:rPr>
    </w:lvl>
    <w:lvl w:ilvl="8" w:tplc="E0B669C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275772"/>
    <w:multiLevelType w:val="hybridMultilevel"/>
    <w:tmpl w:val="EF80BF32"/>
    <w:lvl w:ilvl="0" w:tplc="99F6DC18">
      <w:start w:val="1"/>
      <w:numFmt w:val="bullet"/>
      <w:lvlText w:val=""/>
      <w:lvlJc w:val="left"/>
      <w:pPr>
        <w:tabs>
          <w:tab w:val="num" w:pos="720"/>
        </w:tabs>
        <w:ind w:left="720" w:hanging="360"/>
      </w:pPr>
      <w:rPr>
        <w:rFonts w:ascii="Wingdings 2" w:hAnsi="Wingdings 2" w:hint="default"/>
      </w:rPr>
    </w:lvl>
    <w:lvl w:ilvl="1" w:tplc="430EBCE6" w:tentative="1">
      <w:start w:val="1"/>
      <w:numFmt w:val="bullet"/>
      <w:lvlText w:val=""/>
      <w:lvlJc w:val="left"/>
      <w:pPr>
        <w:tabs>
          <w:tab w:val="num" w:pos="1440"/>
        </w:tabs>
        <w:ind w:left="1440" w:hanging="360"/>
      </w:pPr>
      <w:rPr>
        <w:rFonts w:ascii="Wingdings 2" w:hAnsi="Wingdings 2" w:hint="default"/>
      </w:rPr>
    </w:lvl>
    <w:lvl w:ilvl="2" w:tplc="68924A7E" w:tentative="1">
      <w:start w:val="1"/>
      <w:numFmt w:val="bullet"/>
      <w:lvlText w:val=""/>
      <w:lvlJc w:val="left"/>
      <w:pPr>
        <w:tabs>
          <w:tab w:val="num" w:pos="2160"/>
        </w:tabs>
        <w:ind w:left="2160" w:hanging="360"/>
      </w:pPr>
      <w:rPr>
        <w:rFonts w:ascii="Wingdings 2" w:hAnsi="Wingdings 2" w:hint="default"/>
      </w:rPr>
    </w:lvl>
    <w:lvl w:ilvl="3" w:tplc="293C70CC" w:tentative="1">
      <w:start w:val="1"/>
      <w:numFmt w:val="bullet"/>
      <w:lvlText w:val=""/>
      <w:lvlJc w:val="left"/>
      <w:pPr>
        <w:tabs>
          <w:tab w:val="num" w:pos="2880"/>
        </w:tabs>
        <w:ind w:left="2880" w:hanging="360"/>
      </w:pPr>
      <w:rPr>
        <w:rFonts w:ascii="Wingdings 2" w:hAnsi="Wingdings 2" w:hint="default"/>
      </w:rPr>
    </w:lvl>
    <w:lvl w:ilvl="4" w:tplc="B3CE836A" w:tentative="1">
      <w:start w:val="1"/>
      <w:numFmt w:val="bullet"/>
      <w:lvlText w:val=""/>
      <w:lvlJc w:val="left"/>
      <w:pPr>
        <w:tabs>
          <w:tab w:val="num" w:pos="3600"/>
        </w:tabs>
        <w:ind w:left="3600" w:hanging="360"/>
      </w:pPr>
      <w:rPr>
        <w:rFonts w:ascii="Wingdings 2" w:hAnsi="Wingdings 2" w:hint="default"/>
      </w:rPr>
    </w:lvl>
    <w:lvl w:ilvl="5" w:tplc="10DE7A14" w:tentative="1">
      <w:start w:val="1"/>
      <w:numFmt w:val="bullet"/>
      <w:lvlText w:val=""/>
      <w:lvlJc w:val="left"/>
      <w:pPr>
        <w:tabs>
          <w:tab w:val="num" w:pos="4320"/>
        </w:tabs>
        <w:ind w:left="4320" w:hanging="360"/>
      </w:pPr>
      <w:rPr>
        <w:rFonts w:ascii="Wingdings 2" w:hAnsi="Wingdings 2" w:hint="default"/>
      </w:rPr>
    </w:lvl>
    <w:lvl w:ilvl="6" w:tplc="E7D43B84" w:tentative="1">
      <w:start w:val="1"/>
      <w:numFmt w:val="bullet"/>
      <w:lvlText w:val=""/>
      <w:lvlJc w:val="left"/>
      <w:pPr>
        <w:tabs>
          <w:tab w:val="num" w:pos="5040"/>
        </w:tabs>
        <w:ind w:left="5040" w:hanging="360"/>
      </w:pPr>
      <w:rPr>
        <w:rFonts w:ascii="Wingdings 2" w:hAnsi="Wingdings 2" w:hint="default"/>
      </w:rPr>
    </w:lvl>
    <w:lvl w:ilvl="7" w:tplc="C94E4632" w:tentative="1">
      <w:start w:val="1"/>
      <w:numFmt w:val="bullet"/>
      <w:lvlText w:val=""/>
      <w:lvlJc w:val="left"/>
      <w:pPr>
        <w:tabs>
          <w:tab w:val="num" w:pos="5760"/>
        </w:tabs>
        <w:ind w:left="5760" w:hanging="360"/>
      </w:pPr>
      <w:rPr>
        <w:rFonts w:ascii="Wingdings 2" w:hAnsi="Wingdings 2" w:hint="default"/>
      </w:rPr>
    </w:lvl>
    <w:lvl w:ilvl="8" w:tplc="70665C9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15219D"/>
    <w:multiLevelType w:val="hybridMultilevel"/>
    <w:tmpl w:val="55FE54AC"/>
    <w:lvl w:ilvl="0" w:tplc="9FF87682">
      <w:start w:val="1"/>
      <w:numFmt w:val="bullet"/>
      <w:lvlText w:val=""/>
      <w:lvlJc w:val="left"/>
      <w:pPr>
        <w:tabs>
          <w:tab w:val="num" w:pos="720"/>
        </w:tabs>
        <w:ind w:left="720" w:hanging="360"/>
      </w:pPr>
      <w:rPr>
        <w:rFonts w:ascii="Wingdings 2" w:hAnsi="Wingdings 2" w:hint="default"/>
      </w:rPr>
    </w:lvl>
    <w:lvl w:ilvl="1" w:tplc="B8CA99C2" w:tentative="1">
      <w:start w:val="1"/>
      <w:numFmt w:val="bullet"/>
      <w:lvlText w:val=""/>
      <w:lvlJc w:val="left"/>
      <w:pPr>
        <w:tabs>
          <w:tab w:val="num" w:pos="1440"/>
        </w:tabs>
        <w:ind w:left="1440" w:hanging="360"/>
      </w:pPr>
      <w:rPr>
        <w:rFonts w:ascii="Wingdings 2" w:hAnsi="Wingdings 2" w:hint="default"/>
      </w:rPr>
    </w:lvl>
    <w:lvl w:ilvl="2" w:tplc="2E1E8F4C" w:tentative="1">
      <w:start w:val="1"/>
      <w:numFmt w:val="bullet"/>
      <w:lvlText w:val=""/>
      <w:lvlJc w:val="left"/>
      <w:pPr>
        <w:tabs>
          <w:tab w:val="num" w:pos="2160"/>
        </w:tabs>
        <w:ind w:left="2160" w:hanging="360"/>
      </w:pPr>
      <w:rPr>
        <w:rFonts w:ascii="Wingdings 2" w:hAnsi="Wingdings 2" w:hint="default"/>
      </w:rPr>
    </w:lvl>
    <w:lvl w:ilvl="3" w:tplc="E3D29304" w:tentative="1">
      <w:start w:val="1"/>
      <w:numFmt w:val="bullet"/>
      <w:lvlText w:val=""/>
      <w:lvlJc w:val="left"/>
      <w:pPr>
        <w:tabs>
          <w:tab w:val="num" w:pos="2880"/>
        </w:tabs>
        <w:ind w:left="2880" w:hanging="360"/>
      </w:pPr>
      <w:rPr>
        <w:rFonts w:ascii="Wingdings 2" w:hAnsi="Wingdings 2" w:hint="default"/>
      </w:rPr>
    </w:lvl>
    <w:lvl w:ilvl="4" w:tplc="6A42D832" w:tentative="1">
      <w:start w:val="1"/>
      <w:numFmt w:val="bullet"/>
      <w:lvlText w:val=""/>
      <w:lvlJc w:val="left"/>
      <w:pPr>
        <w:tabs>
          <w:tab w:val="num" w:pos="3600"/>
        </w:tabs>
        <w:ind w:left="3600" w:hanging="360"/>
      </w:pPr>
      <w:rPr>
        <w:rFonts w:ascii="Wingdings 2" w:hAnsi="Wingdings 2" w:hint="default"/>
      </w:rPr>
    </w:lvl>
    <w:lvl w:ilvl="5" w:tplc="A8CE6228" w:tentative="1">
      <w:start w:val="1"/>
      <w:numFmt w:val="bullet"/>
      <w:lvlText w:val=""/>
      <w:lvlJc w:val="left"/>
      <w:pPr>
        <w:tabs>
          <w:tab w:val="num" w:pos="4320"/>
        </w:tabs>
        <w:ind w:left="4320" w:hanging="360"/>
      </w:pPr>
      <w:rPr>
        <w:rFonts w:ascii="Wingdings 2" w:hAnsi="Wingdings 2" w:hint="default"/>
      </w:rPr>
    </w:lvl>
    <w:lvl w:ilvl="6" w:tplc="0576CDD2" w:tentative="1">
      <w:start w:val="1"/>
      <w:numFmt w:val="bullet"/>
      <w:lvlText w:val=""/>
      <w:lvlJc w:val="left"/>
      <w:pPr>
        <w:tabs>
          <w:tab w:val="num" w:pos="5040"/>
        </w:tabs>
        <w:ind w:left="5040" w:hanging="360"/>
      </w:pPr>
      <w:rPr>
        <w:rFonts w:ascii="Wingdings 2" w:hAnsi="Wingdings 2" w:hint="default"/>
      </w:rPr>
    </w:lvl>
    <w:lvl w:ilvl="7" w:tplc="6DACC12A" w:tentative="1">
      <w:start w:val="1"/>
      <w:numFmt w:val="bullet"/>
      <w:lvlText w:val=""/>
      <w:lvlJc w:val="left"/>
      <w:pPr>
        <w:tabs>
          <w:tab w:val="num" w:pos="5760"/>
        </w:tabs>
        <w:ind w:left="5760" w:hanging="360"/>
      </w:pPr>
      <w:rPr>
        <w:rFonts w:ascii="Wingdings 2" w:hAnsi="Wingdings 2" w:hint="default"/>
      </w:rPr>
    </w:lvl>
    <w:lvl w:ilvl="8" w:tplc="0198661A"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FE2418"/>
    <w:multiLevelType w:val="hybridMultilevel"/>
    <w:tmpl w:val="B53EB7C6"/>
    <w:lvl w:ilvl="0" w:tplc="9A869344">
      <w:start w:val="1"/>
      <w:numFmt w:val="bullet"/>
      <w:lvlText w:val=""/>
      <w:lvlJc w:val="left"/>
      <w:pPr>
        <w:tabs>
          <w:tab w:val="num" w:pos="720"/>
        </w:tabs>
        <w:ind w:left="720" w:hanging="360"/>
      </w:pPr>
      <w:rPr>
        <w:rFonts w:ascii="Wingdings 2" w:hAnsi="Wingdings 2" w:hint="default"/>
      </w:rPr>
    </w:lvl>
    <w:lvl w:ilvl="1" w:tplc="FC74A460" w:tentative="1">
      <w:start w:val="1"/>
      <w:numFmt w:val="bullet"/>
      <w:lvlText w:val=""/>
      <w:lvlJc w:val="left"/>
      <w:pPr>
        <w:tabs>
          <w:tab w:val="num" w:pos="1440"/>
        </w:tabs>
        <w:ind w:left="1440" w:hanging="360"/>
      </w:pPr>
      <w:rPr>
        <w:rFonts w:ascii="Wingdings 2" w:hAnsi="Wingdings 2" w:hint="default"/>
      </w:rPr>
    </w:lvl>
    <w:lvl w:ilvl="2" w:tplc="6B4CB51A" w:tentative="1">
      <w:start w:val="1"/>
      <w:numFmt w:val="bullet"/>
      <w:lvlText w:val=""/>
      <w:lvlJc w:val="left"/>
      <w:pPr>
        <w:tabs>
          <w:tab w:val="num" w:pos="2160"/>
        </w:tabs>
        <w:ind w:left="2160" w:hanging="360"/>
      </w:pPr>
      <w:rPr>
        <w:rFonts w:ascii="Wingdings 2" w:hAnsi="Wingdings 2" w:hint="default"/>
      </w:rPr>
    </w:lvl>
    <w:lvl w:ilvl="3" w:tplc="4ED2623E" w:tentative="1">
      <w:start w:val="1"/>
      <w:numFmt w:val="bullet"/>
      <w:lvlText w:val=""/>
      <w:lvlJc w:val="left"/>
      <w:pPr>
        <w:tabs>
          <w:tab w:val="num" w:pos="2880"/>
        </w:tabs>
        <w:ind w:left="2880" w:hanging="360"/>
      </w:pPr>
      <w:rPr>
        <w:rFonts w:ascii="Wingdings 2" w:hAnsi="Wingdings 2" w:hint="default"/>
      </w:rPr>
    </w:lvl>
    <w:lvl w:ilvl="4" w:tplc="4A0AE778" w:tentative="1">
      <w:start w:val="1"/>
      <w:numFmt w:val="bullet"/>
      <w:lvlText w:val=""/>
      <w:lvlJc w:val="left"/>
      <w:pPr>
        <w:tabs>
          <w:tab w:val="num" w:pos="3600"/>
        </w:tabs>
        <w:ind w:left="3600" w:hanging="360"/>
      </w:pPr>
      <w:rPr>
        <w:rFonts w:ascii="Wingdings 2" w:hAnsi="Wingdings 2" w:hint="default"/>
      </w:rPr>
    </w:lvl>
    <w:lvl w:ilvl="5" w:tplc="A338076A" w:tentative="1">
      <w:start w:val="1"/>
      <w:numFmt w:val="bullet"/>
      <w:lvlText w:val=""/>
      <w:lvlJc w:val="left"/>
      <w:pPr>
        <w:tabs>
          <w:tab w:val="num" w:pos="4320"/>
        </w:tabs>
        <w:ind w:left="4320" w:hanging="360"/>
      </w:pPr>
      <w:rPr>
        <w:rFonts w:ascii="Wingdings 2" w:hAnsi="Wingdings 2" w:hint="default"/>
      </w:rPr>
    </w:lvl>
    <w:lvl w:ilvl="6" w:tplc="B5B0B944" w:tentative="1">
      <w:start w:val="1"/>
      <w:numFmt w:val="bullet"/>
      <w:lvlText w:val=""/>
      <w:lvlJc w:val="left"/>
      <w:pPr>
        <w:tabs>
          <w:tab w:val="num" w:pos="5040"/>
        </w:tabs>
        <w:ind w:left="5040" w:hanging="360"/>
      </w:pPr>
      <w:rPr>
        <w:rFonts w:ascii="Wingdings 2" w:hAnsi="Wingdings 2" w:hint="default"/>
      </w:rPr>
    </w:lvl>
    <w:lvl w:ilvl="7" w:tplc="017412F0" w:tentative="1">
      <w:start w:val="1"/>
      <w:numFmt w:val="bullet"/>
      <w:lvlText w:val=""/>
      <w:lvlJc w:val="left"/>
      <w:pPr>
        <w:tabs>
          <w:tab w:val="num" w:pos="5760"/>
        </w:tabs>
        <w:ind w:left="5760" w:hanging="360"/>
      </w:pPr>
      <w:rPr>
        <w:rFonts w:ascii="Wingdings 2" w:hAnsi="Wingdings 2" w:hint="default"/>
      </w:rPr>
    </w:lvl>
    <w:lvl w:ilvl="8" w:tplc="E8BE7CC4"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546535"/>
    <w:multiLevelType w:val="hybridMultilevel"/>
    <w:tmpl w:val="D960B30E"/>
    <w:lvl w:ilvl="0" w:tplc="B4FA78E8">
      <w:start w:val="1"/>
      <w:numFmt w:val="bullet"/>
      <w:lvlText w:val=""/>
      <w:lvlJc w:val="left"/>
      <w:pPr>
        <w:tabs>
          <w:tab w:val="num" w:pos="720"/>
        </w:tabs>
        <w:ind w:left="720" w:hanging="360"/>
      </w:pPr>
      <w:rPr>
        <w:rFonts w:ascii="Wingdings 2" w:hAnsi="Wingdings 2" w:hint="default"/>
      </w:rPr>
    </w:lvl>
    <w:lvl w:ilvl="1" w:tplc="CDA48844" w:tentative="1">
      <w:start w:val="1"/>
      <w:numFmt w:val="bullet"/>
      <w:lvlText w:val=""/>
      <w:lvlJc w:val="left"/>
      <w:pPr>
        <w:tabs>
          <w:tab w:val="num" w:pos="1440"/>
        </w:tabs>
        <w:ind w:left="1440" w:hanging="360"/>
      </w:pPr>
      <w:rPr>
        <w:rFonts w:ascii="Wingdings 2" w:hAnsi="Wingdings 2" w:hint="default"/>
      </w:rPr>
    </w:lvl>
    <w:lvl w:ilvl="2" w:tplc="24F40982" w:tentative="1">
      <w:start w:val="1"/>
      <w:numFmt w:val="bullet"/>
      <w:lvlText w:val=""/>
      <w:lvlJc w:val="left"/>
      <w:pPr>
        <w:tabs>
          <w:tab w:val="num" w:pos="2160"/>
        </w:tabs>
        <w:ind w:left="2160" w:hanging="360"/>
      </w:pPr>
      <w:rPr>
        <w:rFonts w:ascii="Wingdings 2" w:hAnsi="Wingdings 2" w:hint="default"/>
      </w:rPr>
    </w:lvl>
    <w:lvl w:ilvl="3" w:tplc="1D7CA49E" w:tentative="1">
      <w:start w:val="1"/>
      <w:numFmt w:val="bullet"/>
      <w:lvlText w:val=""/>
      <w:lvlJc w:val="left"/>
      <w:pPr>
        <w:tabs>
          <w:tab w:val="num" w:pos="2880"/>
        </w:tabs>
        <w:ind w:left="2880" w:hanging="360"/>
      </w:pPr>
      <w:rPr>
        <w:rFonts w:ascii="Wingdings 2" w:hAnsi="Wingdings 2" w:hint="default"/>
      </w:rPr>
    </w:lvl>
    <w:lvl w:ilvl="4" w:tplc="E0246534" w:tentative="1">
      <w:start w:val="1"/>
      <w:numFmt w:val="bullet"/>
      <w:lvlText w:val=""/>
      <w:lvlJc w:val="left"/>
      <w:pPr>
        <w:tabs>
          <w:tab w:val="num" w:pos="3600"/>
        </w:tabs>
        <w:ind w:left="3600" w:hanging="360"/>
      </w:pPr>
      <w:rPr>
        <w:rFonts w:ascii="Wingdings 2" w:hAnsi="Wingdings 2" w:hint="default"/>
      </w:rPr>
    </w:lvl>
    <w:lvl w:ilvl="5" w:tplc="119E3EE6" w:tentative="1">
      <w:start w:val="1"/>
      <w:numFmt w:val="bullet"/>
      <w:lvlText w:val=""/>
      <w:lvlJc w:val="left"/>
      <w:pPr>
        <w:tabs>
          <w:tab w:val="num" w:pos="4320"/>
        </w:tabs>
        <w:ind w:left="4320" w:hanging="360"/>
      </w:pPr>
      <w:rPr>
        <w:rFonts w:ascii="Wingdings 2" w:hAnsi="Wingdings 2" w:hint="default"/>
      </w:rPr>
    </w:lvl>
    <w:lvl w:ilvl="6" w:tplc="77A8C62C" w:tentative="1">
      <w:start w:val="1"/>
      <w:numFmt w:val="bullet"/>
      <w:lvlText w:val=""/>
      <w:lvlJc w:val="left"/>
      <w:pPr>
        <w:tabs>
          <w:tab w:val="num" w:pos="5040"/>
        </w:tabs>
        <w:ind w:left="5040" w:hanging="360"/>
      </w:pPr>
      <w:rPr>
        <w:rFonts w:ascii="Wingdings 2" w:hAnsi="Wingdings 2" w:hint="default"/>
      </w:rPr>
    </w:lvl>
    <w:lvl w:ilvl="7" w:tplc="010C6F9C" w:tentative="1">
      <w:start w:val="1"/>
      <w:numFmt w:val="bullet"/>
      <w:lvlText w:val=""/>
      <w:lvlJc w:val="left"/>
      <w:pPr>
        <w:tabs>
          <w:tab w:val="num" w:pos="5760"/>
        </w:tabs>
        <w:ind w:left="5760" w:hanging="360"/>
      </w:pPr>
      <w:rPr>
        <w:rFonts w:ascii="Wingdings 2" w:hAnsi="Wingdings 2" w:hint="default"/>
      </w:rPr>
    </w:lvl>
    <w:lvl w:ilvl="8" w:tplc="2DF6BEA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403574"/>
    <w:multiLevelType w:val="hybridMultilevel"/>
    <w:tmpl w:val="B502828C"/>
    <w:lvl w:ilvl="0" w:tplc="D94272BC">
      <w:start w:val="1"/>
      <w:numFmt w:val="bullet"/>
      <w:lvlText w:val=""/>
      <w:lvlJc w:val="left"/>
      <w:pPr>
        <w:tabs>
          <w:tab w:val="num" w:pos="720"/>
        </w:tabs>
        <w:ind w:left="720" w:hanging="360"/>
      </w:pPr>
      <w:rPr>
        <w:rFonts w:ascii="Wingdings 2" w:hAnsi="Wingdings 2" w:hint="default"/>
      </w:rPr>
    </w:lvl>
    <w:lvl w:ilvl="1" w:tplc="1CE4D628" w:tentative="1">
      <w:start w:val="1"/>
      <w:numFmt w:val="bullet"/>
      <w:lvlText w:val=""/>
      <w:lvlJc w:val="left"/>
      <w:pPr>
        <w:tabs>
          <w:tab w:val="num" w:pos="1440"/>
        </w:tabs>
        <w:ind w:left="1440" w:hanging="360"/>
      </w:pPr>
      <w:rPr>
        <w:rFonts w:ascii="Wingdings 2" w:hAnsi="Wingdings 2" w:hint="default"/>
      </w:rPr>
    </w:lvl>
    <w:lvl w:ilvl="2" w:tplc="687279D0" w:tentative="1">
      <w:start w:val="1"/>
      <w:numFmt w:val="bullet"/>
      <w:lvlText w:val=""/>
      <w:lvlJc w:val="left"/>
      <w:pPr>
        <w:tabs>
          <w:tab w:val="num" w:pos="2160"/>
        </w:tabs>
        <w:ind w:left="2160" w:hanging="360"/>
      </w:pPr>
      <w:rPr>
        <w:rFonts w:ascii="Wingdings 2" w:hAnsi="Wingdings 2" w:hint="default"/>
      </w:rPr>
    </w:lvl>
    <w:lvl w:ilvl="3" w:tplc="810C3D92" w:tentative="1">
      <w:start w:val="1"/>
      <w:numFmt w:val="bullet"/>
      <w:lvlText w:val=""/>
      <w:lvlJc w:val="left"/>
      <w:pPr>
        <w:tabs>
          <w:tab w:val="num" w:pos="2880"/>
        </w:tabs>
        <w:ind w:left="2880" w:hanging="360"/>
      </w:pPr>
      <w:rPr>
        <w:rFonts w:ascii="Wingdings 2" w:hAnsi="Wingdings 2" w:hint="default"/>
      </w:rPr>
    </w:lvl>
    <w:lvl w:ilvl="4" w:tplc="5AB2EEF8" w:tentative="1">
      <w:start w:val="1"/>
      <w:numFmt w:val="bullet"/>
      <w:lvlText w:val=""/>
      <w:lvlJc w:val="left"/>
      <w:pPr>
        <w:tabs>
          <w:tab w:val="num" w:pos="3600"/>
        </w:tabs>
        <w:ind w:left="3600" w:hanging="360"/>
      </w:pPr>
      <w:rPr>
        <w:rFonts w:ascii="Wingdings 2" w:hAnsi="Wingdings 2" w:hint="default"/>
      </w:rPr>
    </w:lvl>
    <w:lvl w:ilvl="5" w:tplc="26CA7FCA" w:tentative="1">
      <w:start w:val="1"/>
      <w:numFmt w:val="bullet"/>
      <w:lvlText w:val=""/>
      <w:lvlJc w:val="left"/>
      <w:pPr>
        <w:tabs>
          <w:tab w:val="num" w:pos="4320"/>
        </w:tabs>
        <w:ind w:left="4320" w:hanging="360"/>
      </w:pPr>
      <w:rPr>
        <w:rFonts w:ascii="Wingdings 2" w:hAnsi="Wingdings 2" w:hint="default"/>
      </w:rPr>
    </w:lvl>
    <w:lvl w:ilvl="6" w:tplc="E368C2E8" w:tentative="1">
      <w:start w:val="1"/>
      <w:numFmt w:val="bullet"/>
      <w:lvlText w:val=""/>
      <w:lvlJc w:val="left"/>
      <w:pPr>
        <w:tabs>
          <w:tab w:val="num" w:pos="5040"/>
        </w:tabs>
        <w:ind w:left="5040" w:hanging="360"/>
      </w:pPr>
      <w:rPr>
        <w:rFonts w:ascii="Wingdings 2" w:hAnsi="Wingdings 2" w:hint="default"/>
      </w:rPr>
    </w:lvl>
    <w:lvl w:ilvl="7" w:tplc="F1340E1A" w:tentative="1">
      <w:start w:val="1"/>
      <w:numFmt w:val="bullet"/>
      <w:lvlText w:val=""/>
      <w:lvlJc w:val="left"/>
      <w:pPr>
        <w:tabs>
          <w:tab w:val="num" w:pos="5760"/>
        </w:tabs>
        <w:ind w:left="5760" w:hanging="360"/>
      </w:pPr>
      <w:rPr>
        <w:rFonts w:ascii="Wingdings 2" w:hAnsi="Wingdings 2" w:hint="default"/>
      </w:rPr>
    </w:lvl>
    <w:lvl w:ilvl="8" w:tplc="6B5E9032" w:tentative="1">
      <w:start w:val="1"/>
      <w:numFmt w:val="bullet"/>
      <w:lvlText w:val=""/>
      <w:lvlJc w:val="left"/>
      <w:pPr>
        <w:tabs>
          <w:tab w:val="num" w:pos="6480"/>
        </w:tabs>
        <w:ind w:left="6480" w:hanging="360"/>
      </w:pPr>
      <w:rPr>
        <w:rFonts w:ascii="Wingdings 2" w:hAnsi="Wingdings 2" w:hint="default"/>
      </w:rPr>
    </w:lvl>
  </w:abstractNum>
  <w:abstractNum w:abstractNumId="45">
    <w:nsid w:val="788C6640"/>
    <w:multiLevelType w:val="hybridMultilevel"/>
    <w:tmpl w:val="FF7E261E"/>
    <w:lvl w:ilvl="0" w:tplc="D6307C2C">
      <w:start w:val="1"/>
      <w:numFmt w:val="bullet"/>
      <w:lvlText w:val=""/>
      <w:lvlJc w:val="left"/>
      <w:pPr>
        <w:tabs>
          <w:tab w:val="num" w:pos="720"/>
        </w:tabs>
        <w:ind w:left="720" w:hanging="360"/>
      </w:pPr>
      <w:rPr>
        <w:rFonts w:ascii="Wingdings 2" w:hAnsi="Wingdings 2" w:hint="default"/>
      </w:rPr>
    </w:lvl>
    <w:lvl w:ilvl="1" w:tplc="3B3248FE" w:tentative="1">
      <w:start w:val="1"/>
      <w:numFmt w:val="bullet"/>
      <w:lvlText w:val=""/>
      <w:lvlJc w:val="left"/>
      <w:pPr>
        <w:tabs>
          <w:tab w:val="num" w:pos="1440"/>
        </w:tabs>
        <w:ind w:left="1440" w:hanging="360"/>
      </w:pPr>
      <w:rPr>
        <w:rFonts w:ascii="Wingdings 2" w:hAnsi="Wingdings 2" w:hint="default"/>
      </w:rPr>
    </w:lvl>
    <w:lvl w:ilvl="2" w:tplc="C602B890" w:tentative="1">
      <w:start w:val="1"/>
      <w:numFmt w:val="bullet"/>
      <w:lvlText w:val=""/>
      <w:lvlJc w:val="left"/>
      <w:pPr>
        <w:tabs>
          <w:tab w:val="num" w:pos="2160"/>
        </w:tabs>
        <w:ind w:left="2160" w:hanging="360"/>
      </w:pPr>
      <w:rPr>
        <w:rFonts w:ascii="Wingdings 2" w:hAnsi="Wingdings 2" w:hint="default"/>
      </w:rPr>
    </w:lvl>
    <w:lvl w:ilvl="3" w:tplc="DCB0D57E" w:tentative="1">
      <w:start w:val="1"/>
      <w:numFmt w:val="bullet"/>
      <w:lvlText w:val=""/>
      <w:lvlJc w:val="left"/>
      <w:pPr>
        <w:tabs>
          <w:tab w:val="num" w:pos="2880"/>
        </w:tabs>
        <w:ind w:left="2880" w:hanging="360"/>
      </w:pPr>
      <w:rPr>
        <w:rFonts w:ascii="Wingdings 2" w:hAnsi="Wingdings 2" w:hint="default"/>
      </w:rPr>
    </w:lvl>
    <w:lvl w:ilvl="4" w:tplc="EEBC4BDC" w:tentative="1">
      <w:start w:val="1"/>
      <w:numFmt w:val="bullet"/>
      <w:lvlText w:val=""/>
      <w:lvlJc w:val="left"/>
      <w:pPr>
        <w:tabs>
          <w:tab w:val="num" w:pos="3600"/>
        </w:tabs>
        <w:ind w:left="3600" w:hanging="360"/>
      </w:pPr>
      <w:rPr>
        <w:rFonts w:ascii="Wingdings 2" w:hAnsi="Wingdings 2" w:hint="default"/>
      </w:rPr>
    </w:lvl>
    <w:lvl w:ilvl="5" w:tplc="C540BFB2" w:tentative="1">
      <w:start w:val="1"/>
      <w:numFmt w:val="bullet"/>
      <w:lvlText w:val=""/>
      <w:lvlJc w:val="left"/>
      <w:pPr>
        <w:tabs>
          <w:tab w:val="num" w:pos="4320"/>
        </w:tabs>
        <w:ind w:left="4320" w:hanging="360"/>
      </w:pPr>
      <w:rPr>
        <w:rFonts w:ascii="Wingdings 2" w:hAnsi="Wingdings 2" w:hint="default"/>
      </w:rPr>
    </w:lvl>
    <w:lvl w:ilvl="6" w:tplc="7FE86C44" w:tentative="1">
      <w:start w:val="1"/>
      <w:numFmt w:val="bullet"/>
      <w:lvlText w:val=""/>
      <w:lvlJc w:val="left"/>
      <w:pPr>
        <w:tabs>
          <w:tab w:val="num" w:pos="5040"/>
        </w:tabs>
        <w:ind w:left="5040" w:hanging="360"/>
      </w:pPr>
      <w:rPr>
        <w:rFonts w:ascii="Wingdings 2" w:hAnsi="Wingdings 2" w:hint="default"/>
      </w:rPr>
    </w:lvl>
    <w:lvl w:ilvl="7" w:tplc="DAE4FA98" w:tentative="1">
      <w:start w:val="1"/>
      <w:numFmt w:val="bullet"/>
      <w:lvlText w:val=""/>
      <w:lvlJc w:val="left"/>
      <w:pPr>
        <w:tabs>
          <w:tab w:val="num" w:pos="5760"/>
        </w:tabs>
        <w:ind w:left="5760" w:hanging="360"/>
      </w:pPr>
      <w:rPr>
        <w:rFonts w:ascii="Wingdings 2" w:hAnsi="Wingdings 2" w:hint="default"/>
      </w:rPr>
    </w:lvl>
    <w:lvl w:ilvl="8" w:tplc="5E0A3F28"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7"/>
  </w:num>
  <w:num w:numId="15">
    <w:abstractNumId w:val="37"/>
  </w:num>
  <w:num w:numId="16">
    <w:abstractNumId w:val="33"/>
  </w:num>
  <w:num w:numId="17">
    <w:abstractNumId w:val="8"/>
  </w:num>
  <w:num w:numId="18">
    <w:abstractNumId w:val="36"/>
  </w:num>
  <w:num w:numId="19">
    <w:abstractNumId w:val="24"/>
  </w:num>
  <w:num w:numId="20">
    <w:abstractNumId w:val="7"/>
  </w:num>
  <w:num w:numId="21">
    <w:abstractNumId w:val="48"/>
  </w:num>
  <w:num w:numId="22">
    <w:abstractNumId w:val="19"/>
  </w:num>
  <w:num w:numId="23">
    <w:abstractNumId w:val="43"/>
  </w:num>
  <w:num w:numId="24">
    <w:abstractNumId w:val="46"/>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27"/>
  </w:num>
  <w:num w:numId="43">
    <w:abstractNumId w:val="35"/>
  </w:num>
  <w:num w:numId="44">
    <w:abstractNumId w:val="44"/>
  </w:num>
  <w:num w:numId="45">
    <w:abstractNumId w:val="42"/>
  </w:num>
  <w:num w:numId="46">
    <w:abstractNumId w:val="32"/>
  </w:num>
  <w:num w:numId="47">
    <w:abstractNumId w:val="45"/>
  </w:num>
  <w:num w:numId="48">
    <w:abstractNumId w:val="3"/>
  </w:num>
  <w:num w:numId="49">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CCD"/>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0BB"/>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A1E"/>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129"/>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16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3C5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AAC"/>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5406004">
      <w:bodyDiv w:val="1"/>
      <w:marLeft w:val="0"/>
      <w:marRight w:val="0"/>
      <w:marTop w:val="0"/>
      <w:marBottom w:val="0"/>
      <w:divBdr>
        <w:top w:val="none" w:sz="0" w:space="0" w:color="auto"/>
        <w:left w:val="none" w:sz="0" w:space="0" w:color="auto"/>
        <w:bottom w:val="none" w:sz="0" w:space="0" w:color="auto"/>
        <w:right w:val="none" w:sz="0" w:space="0" w:color="auto"/>
      </w:divBdr>
      <w:divsChild>
        <w:div w:id="698239282">
          <w:marLeft w:val="576"/>
          <w:marRight w:val="0"/>
          <w:marTop w:val="120"/>
          <w:marBottom w:val="0"/>
          <w:divBdr>
            <w:top w:val="none" w:sz="0" w:space="0" w:color="auto"/>
            <w:left w:val="none" w:sz="0" w:space="0" w:color="auto"/>
            <w:bottom w:val="none" w:sz="0" w:space="0" w:color="auto"/>
            <w:right w:val="none" w:sz="0" w:space="0" w:color="auto"/>
          </w:divBdr>
        </w:div>
        <w:div w:id="455880034">
          <w:marLeft w:val="576"/>
          <w:marRight w:val="0"/>
          <w:marTop w:val="120"/>
          <w:marBottom w:val="0"/>
          <w:divBdr>
            <w:top w:val="none" w:sz="0" w:space="0" w:color="auto"/>
            <w:left w:val="none" w:sz="0" w:space="0" w:color="auto"/>
            <w:bottom w:val="none" w:sz="0" w:space="0" w:color="auto"/>
            <w:right w:val="none" w:sz="0" w:space="0" w:color="auto"/>
          </w:divBdr>
        </w:div>
        <w:div w:id="252520665">
          <w:marLeft w:val="576"/>
          <w:marRight w:val="0"/>
          <w:marTop w:val="120"/>
          <w:marBottom w:val="0"/>
          <w:divBdr>
            <w:top w:val="none" w:sz="0" w:space="0" w:color="auto"/>
            <w:left w:val="none" w:sz="0" w:space="0" w:color="auto"/>
            <w:bottom w:val="none" w:sz="0" w:space="0" w:color="auto"/>
            <w:right w:val="none" w:sz="0" w:space="0" w:color="auto"/>
          </w:divBdr>
        </w:div>
        <w:div w:id="481969033">
          <w:marLeft w:val="576"/>
          <w:marRight w:val="0"/>
          <w:marTop w:val="120"/>
          <w:marBottom w:val="0"/>
          <w:divBdr>
            <w:top w:val="none" w:sz="0" w:space="0" w:color="auto"/>
            <w:left w:val="none" w:sz="0" w:space="0" w:color="auto"/>
            <w:bottom w:val="none" w:sz="0" w:space="0" w:color="auto"/>
            <w:right w:val="none" w:sz="0" w:space="0" w:color="auto"/>
          </w:divBdr>
        </w:div>
        <w:div w:id="221060582">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2610251">
      <w:bodyDiv w:val="1"/>
      <w:marLeft w:val="0"/>
      <w:marRight w:val="0"/>
      <w:marTop w:val="0"/>
      <w:marBottom w:val="0"/>
      <w:divBdr>
        <w:top w:val="none" w:sz="0" w:space="0" w:color="auto"/>
        <w:left w:val="none" w:sz="0" w:space="0" w:color="auto"/>
        <w:bottom w:val="none" w:sz="0" w:space="0" w:color="auto"/>
        <w:right w:val="none" w:sz="0" w:space="0" w:color="auto"/>
      </w:divBdr>
      <w:divsChild>
        <w:div w:id="1092243101">
          <w:marLeft w:val="576"/>
          <w:marRight w:val="0"/>
          <w:marTop w:val="120"/>
          <w:marBottom w:val="0"/>
          <w:divBdr>
            <w:top w:val="none" w:sz="0" w:space="0" w:color="auto"/>
            <w:left w:val="none" w:sz="0" w:space="0" w:color="auto"/>
            <w:bottom w:val="none" w:sz="0" w:space="0" w:color="auto"/>
            <w:right w:val="none" w:sz="0" w:space="0" w:color="auto"/>
          </w:divBdr>
        </w:div>
        <w:div w:id="2139107139">
          <w:marLeft w:val="576"/>
          <w:marRight w:val="0"/>
          <w:marTop w:val="120"/>
          <w:marBottom w:val="0"/>
          <w:divBdr>
            <w:top w:val="none" w:sz="0" w:space="0" w:color="auto"/>
            <w:left w:val="none" w:sz="0" w:space="0" w:color="auto"/>
            <w:bottom w:val="none" w:sz="0" w:space="0" w:color="auto"/>
            <w:right w:val="none" w:sz="0" w:space="0" w:color="auto"/>
          </w:divBdr>
        </w:div>
        <w:div w:id="896090468">
          <w:marLeft w:val="576"/>
          <w:marRight w:val="0"/>
          <w:marTop w:val="120"/>
          <w:marBottom w:val="0"/>
          <w:divBdr>
            <w:top w:val="none" w:sz="0" w:space="0" w:color="auto"/>
            <w:left w:val="none" w:sz="0" w:space="0" w:color="auto"/>
            <w:bottom w:val="none" w:sz="0" w:space="0" w:color="auto"/>
            <w:right w:val="none" w:sz="0" w:space="0" w:color="auto"/>
          </w:divBdr>
        </w:div>
        <w:div w:id="68177929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1912758">
      <w:bodyDiv w:val="1"/>
      <w:marLeft w:val="0"/>
      <w:marRight w:val="0"/>
      <w:marTop w:val="0"/>
      <w:marBottom w:val="0"/>
      <w:divBdr>
        <w:top w:val="none" w:sz="0" w:space="0" w:color="auto"/>
        <w:left w:val="none" w:sz="0" w:space="0" w:color="auto"/>
        <w:bottom w:val="none" w:sz="0" w:space="0" w:color="auto"/>
        <w:right w:val="none" w:sz="0" w:space="0" w:color="auto"/>
      </w:divBdr>
      <w:divsChild>
        <w:div w:id="155540884">
          <w:marLeft w:val="576"/>
          <w:marRight w:val="0"/>
          <w:marTop w:val="120"/>
          <w:marBottom w:val="0"/>
          <w:divBdr>
            <w:top w:val="none" w:sz="0" w:space="0" w:color="auto"/>
            <w:left w:val="none" w:sz="0" w:space="0" w:color="auto"/>
            <w:bottom w:val="none" w:sz="0" w:space="0" w:color="auto"/>
            <w:right w:val="none" w:sz="0" w:space="0" w:color="auto"/>
          </w:divBdr>
        </w:div>
        <w:div w:id="174274148">
          <w:marLeft w:val="576"/>
          <w:marRight w:val="0"/>
          <w:marTop w:val="120"/>
          <w:marBottom w:val="0"/>
          <w:divBdr>
            <w:top w:val="none" w:sz="0" w:space="0" w:color="auto"/>
            <w:left w:val="none" w:sz="0" w:space="0" w:color="auto"/>
            <w:bottom w:val="none" w:sz="0" w:space="0" w:color="auto"/>
            <w:right w:val="none" w:sz="0" w:space="0" w:color="auto"/>
          </w:divBdr>
        </w:div>
        <w:div w:id="969165112">
          <w:marLeft w:val="576"/>
          <w:marRight w:val="0"/>
          <w:marTop w:val="120"/>
          <w:marBottom w:val="0"/>
          <w:divBdr>
            <w:top w:val="none" w:sz="0" w:space="0" w:color="auto"/>
            <w:left w:val="none" w:sz="0" w:space="0" w:color="auto"/>
            <w:bottom w:val="none" w:sz="0" w:space="0" w:color="auto"/>
            <w:right w:val="none" w:sz="0" w:space="0" w:color="auto"/>
          </w:divBdr>
        </w:div>
        <w:div w:id="171528879">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6362270">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3334809">
      <w:bodyDiv w:val="1"/>
      <w:marLeft w:val="0"/>
      <w:marRight w:val="0"/>
      <w:marTop w:val="0"/>
      <w:marBottom w:val="0"/>
      <w:divBdr>
        <w:top w:val="none" w:sz="0" w:space="0" w:color="auto"/>
        <w:left w:val="none" w:sz="0" w:space="0" w:color="auto"/>
        <w:bottom w:val="none" w:sz="0" w:space="0" w:color="auto"/>
        <w:right w:val="none" w:sz="0" w:space="0" w:color="auto"/>
      </w:divBdr>
      <w:divsChild>
        <w:div w:id="840655823">
          <w:marLeft w:val="576"/>
          <w:marRight w:val="0"/>
          <w:marTop w:val="120"/>
          <w:marBottom w:val="0"/>
          <w:divBdr>
            <w:top w:val="none" w:sz="0" w:space="0" w:color="auto"/>
            <w:left w:val="none" w:sz="0" w:space="0" w:color="auto"/>
            <w:bottom w:val="none" w:sz="0" w:space="0" w:color="auto"/>
            <w:right w:val="none" w:sz="0" w:space="0" w:color="auto"/>
          </w:divBdr>
        </w:div>
        <w:div w:id="751589317">
          <w:marLeft w:val="576"/>
          <w:marRight w:val="0"/>
          <w:marTop w:val="120"/>
          <w:marBottom w:val="0"/>
          <w:divBdr>
            <w:top w:val="none" w:sz="0" w:space="0" w:color="auto"/>
            <w:left w:val="none" w:sz="0" w:space="0" w:color="auto"/>
            <w:bottom w:val="none" w:sz="0" w:space="0" w:color="auto"/>
            <w:right w:val="none" w:sz="0" w:space="0" w:color="auto"/>
          </w:divBdr>
        </w:div>
        <w:div w:id="1274097242">
          <w:marLeft w:val="576"/>
          <w:marRight w:val="0"/>
          <w:marTop w:val="120"/>
          <w:marBottom w:val="0"/>
          <w:divBdr>
            <w:top w:val="none" w:sz="0" w:space="0" w:color="auto"/>
            <w:left w:val="none" w:sz="0" w:space="0" w:color="auto"/>
            <w:bottom w:val="none" w:sz="0" w:space="0" w:color="auto"/>
            <w:right w:val="none" w:sz="0" w:space="0" w:color="auto"/>
          </w:divBdr>
        </w:div>
        <w:div w:id="96018649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6308874">
      <w:bodyDiv w:val="1"/>
      <w:marLeft w:val="0"/>
      <w:marRight w:val="0"/>
      <w:marTop w:val="0"/>
      <w:marBottom w:val="0"/>
      <w:divBdr>
        <w:top w:val="none" w:sz="0" w:space="0" w:color="auto"/>
        <w:left w:val="none" w:sz="0" w:space="0" w:color="auto"/>
        <w:bottom w:val="none" w:sz="0" w:space="0" w:color="auto"/>
        <w:right w:val="none" w:sz="0" w:space="0" w:color="auto"/>
      </w:divBdr>
      <w:divsChild>
        <w:div w:id="711079557">
          <w:marLeft w:val="576"/>
          <w:marRight w:val="0"/>
          <w:marTop w:val="120"/>
          <w:marBottom w:val="0"/>
          <w:divBdr>
            <w:top w:val="none" w:sz="0" w:space="0" w:color="auto"/>
            <w:left w:val="none" w:sz="0" w:space="0" w:color="auto"/>
            <w:bottom w:val="none" w:sz="0" w:space="0" w:color="auto"/>
            <w:right w:val="none" w:sz="0" w:space="0" w:color="auto"/>
          </w:divBdr>
        </w:div>
        <w:div w:id="570042196">
          <w:marLeft w:val="576"/>
          <w:marRight w:val="0"/>
          <w:marTop w:val="120"/>
          <w:marBottom w:val="0"/>
          <w:divBdr>
            <w:top w:val="none" w:sz="0" w:space="0" w:color="auto"/>
            <w:left w:val="none" w:sz="0" w:space="0" w:color="auto"/>
            <w:bottom w:val="none" w:sz="0" w:space="0" w:color="auto"/>
            <w:right w:val="none" w:sz="0" w:space="0" w:color="auto"/>
          </w:divBdr>
        </w:div>
        <w:div w:id="156008934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435411">
      <w:bodyDiv w:val="1"/>
      <w:marLeft w:val="0"/>
      <w:marRight w:val="0"/>
      <w:marTop w:val="0"/>
      <w:marBottom w:val="0"/>
      <w:divBdr>
        <w:top w:val="none" w:sz="0" w:space="0" w:color="auto"/>
        <w:left w:val="none" w:sz="0" w:space="0" w:color="auto"/>
        <w:bottom w:val="none" w:sz="0" w:space="0" w:color="auto"/>
        <w:right w:val="none" w:sz="0" w:space="0" w:color="auto"/>
      </w:divBdr>
      <w:divsChild>
        <w:div w:id="1716927653">
          <w:marLeft w:val="576"/>
          <w:marRight w:val="0"/>
          <w:marTop w:val="120"/>
          <w:marBottom w:val="0"/>
          <w:divBdr>
            <w:top w:val="none" w:sz="0" w:space="0" w:color="auto"/>
            <w:left w:val="none" w:sz="0" w:space="0" w:color="auto"/>
            <w:bottom w:val="none" w:sz="0" w:space="0" w:color="auto"/>
            <w:right w:val="none" w:sz="0" w:space="0" w:color="auto"/>
          </w:divBdr>
        </w:div>
        <w:div w:id="771901995">
          <w:marLeft w:val="576"/>
          <w:marRight w:val="0"/>
          <w:marTop w:val="120"/>
          <w:marBottom w:val="0"/>
          <w:divBdr>
            <w:top w:val="none" w:sz="0" w:space="0" w:color="auto"/>
            <w:left w:val="none" w:sz="0" w:space="0" w:color="auto"/>
            <w:bottom w:val="none" w:sz="0" w:space="0" w:color="auto"/>
            <w:right w:val="none" w:sz="0" w:space="0" w:color="auto"/>
          </w:divBdr>
        </w:div>
        <w:div w:id="1679307530">
          <w:marLeft w:val="576"/>
          <w:marRight w:val="0"/>
          <w:marTop w:val="120"/>
          <w:marBottom w:val="0"/>
          <w:divBdr>
            <w:top w:val="none" w:sz="0" w:space="0" w:color="auto"/>
            <w:left w:val="none" w:sz="0" w:space="0" w:color="auto"/>
            <w:bottom w:val="none" w:sz="0" w:space="0" w:color="auto"/>
            <w:right w:val="none" w:sz="0" w:space="0" w:color="auto"/>
          </w:divBdr>
        </w:div>
        <w:div w:id="266813838">
          <w:marLeft w:val="576"/>
          <w:marRight w:val="0"/>
          <w:marTop w:val="120"/>
          <w:marBottom w:val="0"/>
          <w:divBdr>
            <w:top w:val="none" w:sz="0" w:space="0" w:color="auto"/>
            <w:left w:val="none" w:sz="0" w:space="0" w:color="auto"/>
            <w:bottom w:val="none" w:sz="0" w:space="0" w:color="auto"/>
            <w:right w:val="none" w:sz="0" w:space="0" w:color="auto"/>
          </w:divBdr>
        </w:div>
        <w:div w:id="2139642282">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0103466">
      <w:bodyDiv w:val="1"/>
      <w:marLeft w:val="0"/>
      <w:marRight w:val="0"/>
      <w:marTop w:val="0"/>
      <w:marBottom w:val="0"/>
      <w:divBdr>
        <w:top w:val="none" w:sz="0" w:space="0" w:color="auto"/>
        <w:left w:val="none" w:sz="0" w:space="0" w:color="auto"/>
        <w:bottom w:val="none" w:sz="0" w:space="0" w:color="auto"/>
        <w:right w:val="none" w:sz="0" w:space="0" w:color="auto"/>
      </w:divBdr>
      <w:divsChild>
        <w:div w:id="1156336217">
          <w:marLeft w:val="576"/>
          <w:marRight w:val="0"/>
          <w:marTop w:val="120"/>
          <w:marBottom w:val="0"/>
          <w:divBdr>
            <w:top w:val="none" w:sz="0" w:space="0" w:color="auto"/>
            <w:left w:val="none" w:sz="0" w:space="0" w:color="auto"/>
            <w:bottom w:val="none" w:sz="0" w:space="0" w:color="auto"/>
            <w:right w:val="none" w:sz="0" w:space="0" w:color="auto"/>
          </w:divBdr>
        </w:div>
        <w:div w:id="1372807600">
          <w:marLeft w:val="576"/>
          <w:marRight w:val="0"/>
          <w:marTop w:val="120"/>
          <w:marBottom w:val="0"/>
          <w:divBdr>
            <w:top w:val="none" w:sz="0" w:space="0" w:color="auto"/>
            <w:left w:val="none" w:sz="0" w:space="0" w:color="auto"/>
            <w:bottom w:val="none" w:sz="0" w:space="0" w:color="auto"/>
            <w:right w:val="none" w:sz="0" w:space="0" w:color="auto"/>
          </w:divBdr>
        </w:div>
        <w:div w:id="1104156926">
          <w:marLeft w:val="576"/>
          <w:marRight w:val="0"/>
          <w:marTop w:val="120"/>
          <w:marBottom w:val="0"/>
          <w:divBdr>
            <w:top w:val="none" w:sz="0" w:space="0" w:color="auto"/>
            <w:left w:val="none" w:sz="0" w:space="0" w:color="auto"/>
            <w:bottom w:val="none" w:sz="0" w:space="0" w:color="auto"/>
            <w:right w:val="none" w:sz="0" w:space="0" w:color="auto"/>
          </w:divBdr>
        </w:div>
        <w:div w:id="147849237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5151605">
      <w:bodyDiv w:val="1"/>
      <w:marLeft w:val="0"/>
      <w:marRight w:val="0"/>
      <w:marTop w:val="0"/>
      <w:marBottom w:val="0"/>
      <w:divBdr>
        <w:top w:val="none" w:sz="0" w:space="0" w:color="auto"/>
        <w:left w:val="none" w:sz="0" w:space="0" w:color="auto"/>
        <w:bottom w:val="none" w:sz="0" w:space="0" w:color="auto"/>
        <w:right w:val="none" w:sz="0" w:space="0" w:color="auto"/>
      </w:divBdr>
      <w:divsChild>
        <w:div w:id="773668561">
          <w:marLeft w:val="576"/>
          <w:marRight w:val="0"/>
          <w:marTop w:val="120"/>
          <w:marBottom w:val="0"/>
          <w:divBdr>
            <w:top w:val="none" w:sz="0" w:space="0" w:color="auto"/>
            <w:left w:val="none" w:sz="0" w:space="0" w:color="auto"/>
            <w:bottom w:val="none" w:sz="0" w:space="0" w:color="auto"/>
            <w:right w:val="none" w:sz="0" w:space="0" w:color="auto"/>
          </w:divBdr>
        </w:div>
        <w:div w:id="1635402131">
          <w:marLeft w:val="576"/>
          <w:marRight w:val="0"/>
          <w:marTop w:val="120"/>
          <w:marBottom w:val="0"/>
          <w:divBdr>
            <w:top w:val="none" w:sz="0" w:space="0" w:color="auto"/>
            <w:left w:val="none" w:sz="0" w:space="0" w:color="auto"/>
            <w:bottom w:val="none" w:sz="0" w:space="0" w:color="auto"/>
            <w:right w:val="none" w:sz="0" w:space="0" w:color="auto"/>
          </w:divBdr>
        </w:div>
        <w:div w:id="135607538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15</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2021-05-04T15:44:00Z</dcterms:modified>
</cp:coreProperties>
</file>