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40A7A" w:rsidRDefault="00540A7A" w:rsidP="00540A7A">
      <w:pPr>
        <w:spacing w:line="360" w:lineRule="auto"/>
        <w:jc w:val="center"/>
        <w:rPr>
          <w:rFonts w:ascii="Times New Roman" w:hAnsi="Times New Roman" w:cs="Times New Roman"/>
          <w:b/>
          <w:sz w:val="52"/>
          <w:szCs w:val="52"/>
        </w:rPr>
      </w:pPr>
      <w:r w:rsidRPr="00540A7A">
        <w:rPr>
          <w:rFonts w:ascii="Times New Roman" w:hAnsi="Times New Roman" w:cs="Times New Roman"/>
          <w:b/>
          <w:sz w:val="52"/>
          <w:szCs w:val="52"/>
        </w:rPr>
        <w:t>Boosted Genetic Algorithm Using Machine Learning for Traffic Control Optimization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B0017" w:rsidRDefault="003B0017" w:rsidP="00E53AA4">
      <w:pPr>
        <w:spacing w:line="360" w:lineRule="auto"/>
        <w:jc w:val="both"/>
        <w:rPr>
          <w:rFonts w:ascii="Times New Roman" w:hAnsi="Times New Roman" w:cs="Times New Roman"/>
          <w:b/>
          <w:sz w:val="44"/>
          <w:szCs w:val="44"/>
        </w:rPr>
      </w:pPr>
    </w:p>
    <w:p w:rsidR="003B0017" w:rsidRDefault="003B001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B0017" w:rsidRPr="003B0017" w:rsidRDefault="00E1616D" w:rsidP="003B0017">
      <w:pPr>
        <w:spacing w:line="360" w:lineRule="auto"/>
        <w:jc w:val="both"/>
        <w:rPr>
          <w:rFonts w:ascii="Times New Roman" w:hAnsi="Times New Roman" w:cs="Times New Roman"/>
          <w:bCs/>
          <w:sz w:val="32"/>
          <w:szCs w:val="32"/>
          <w:lang w:val="en-IN" w:bidi="ta-IN"/>
        </w:rPr>
      </w:pPr>
      <w:r w:rsidRPr="003B0017">
        <w:rPr>
          <w:rFonts w:ascii="Times New Roman" w:hAnsi="Times New Roman" w:cs="Times New Roman"/>
          <w:bCs/>
          <w:sz w:val="32"/>
          <w:szCs w:val="32"/>
          <w:lang w:val="en-IN"/>
        </w:rPr>
        <w:t xml:space="preserve">Traffic control optimization is a challenging task for various traffic centers around </w:t>
      </w:r>
      <w:r w:rsidRPr="003B0017">
        <w:rPr>
          <w:rFonts w:ascii="Times New Roman" w:hAnsi="Times New Roman" w:cs="Times New Roman"/>
          <w:bCs/>
          <w:sz w:val="32"/>
          <w:szCs w:val="32"/>
          <w:lang w:val="en-IN"/>
        </w:rPr>
        <w:t xml:space="preserve">the world and the majority of existing approaches focus only on developing adaptive methods under normal (recurrent) traffic conditions. </w:t>
      </w:r>
      <w:r w:rsidRPr="003B0017">
        <w:rPr>
          <w:rFonts w:ascii="Times New Roman" w:hAnsi="Times New Roman" w:cs="Times New Roman"/>
          <w:bCs/>
          <w:sz w:val="32"/>
          <w:szCs w:val="32"/>
          <w:lang w:val="en-IN"/>
        </w:rPr>
        <w:t xml:space="preserve">Optimizing the control plans when severe incidents occur still remains an open problem, </w:t>
      </w:r>
      <w:r w:rsidRPr="003B0017">
        <w:rPr>
          <w:rFonts w:ascii="Times New Roman" w:hAnsi="Times New Roman" w:cs="Times New Roman"/>
          <w:bCs/>
          <w:sz w:val="32"/>
          <w:szCs w:val="32"/>
          <w:lang w:val="en-IN"/>
        </w:rPr>
        <w:t xml:space="preserve">especially when a high number of lanes or entire intersections are affected. </w:t>
      </w:r>
      <w:r w:rsidRPr="003B0017">
        <w:rPr>
          <w:rFonts w:ascii="Times New Roman" w:hAnsi="Times New Roman" w:cs="Times New Roman"/>
          <w:bCs/>
          <w:sz w:val="32"/>
          <w:szCs w:val="32"/>
          <w:lang w:val="en-IN"/>
        </w:rPr>
        <w:t>This paper aims at tackling this problem and presents a novel methodology for optimizing the traffic signal timings in signalized urban intersections, under non-recurrent traffi</w:t>
      </w:r>
      <w:r w:rsidRPr="003B0017">
        <w:rPr>
          <w:rFonts w:ascii="Times New Roman" w:hAnsi="Times New Roman" w:cs="Times New Roman"/>
          <w:bCs/>
          <w:sz w:val="32"/>
          <w:szCs w:val="32"/>
          <w:lang w:val="en-IN"/>
        </w:rPr>
        <w:t xml:space="preserve">c incidents. </w:t>
      </w:r>
      <w:r w:rsidRPr="003B0017">
        <w:rPr>
          <w:rFonts w:ascii="Times New Roman" w:hAnsi="Times New Roman" w:cs="Times New Roman"/>
          <w:bCs/>
          <w:sz w:val="32"/>
          <w:szCs w:val="32"/>
          <w:lang w:val="en-IN"/>
        </w:rPr>
        <w:t xml:space="preserve">With the purpose of producing fast and reliable decisions, we combine the fast running Machine Learning (ML) algorithms and the reliable Genetic Algorithms (GA) into a single optimization framework. </w:t>
      </w:r>
      <w:r w:rsidR="003B0017" w:rsidRPr="003B0017">
        <w:rPr>
          <w:rFonts w:ascii="Times New Roman" w:hAnsi="Times New Roman" w:cs="Times New Roman"/>
          <w:bCs/>
          <w:sz w:val="32"/>
          <w:szCs w:val="32"/>
          <w:lang w:val="en-IN" w:bidi="ta-IN"/>
        </w:rPr>
        <w:t xml:space="preserve">As a benchmark, we first start with deploying a typical GA algorithm by considering the phase duration as the decision variable and the objective function to minimize the total travel time in the network. We fine tune the GA for crossover, mutation, fitness calculation and obtain the optimal parameters. Secondly, we train various machine learning regression models to predict the total travel time of the studied traffic network, and select the best performing regressor which we further hyper-tune to find the optimal training parameters. Lastly, we propose a new algorithm BGA-ML combining the GA algorithm and the extreme-gradient decision-tree, which is the best performing regressor, together in a single optimization framework. Comparison and results show that the new BGA-ML is much faster than </w:t>
      </w:r>
      <w:r w:rsidR="003B0017" w:rsidRPr="003B0017">
        <w:rPr>
          <w:rFonts w:ascii="Times New Roman" w:hAnsi="Times New Roman" w:cs="Times New Roman"/>
          <w:bCs/>
          <w:sz w:val="32"/>
          <w:szCs w:val="32"/>
          <w:lang w:val="en-IN" w:bidi="ta-IN"/>
        </w:rPr>
        <w:lastRenderedPageBreak/>
        <w:t xml:space="preserve">the original GA algorithm and can be successfully applied under non-recurrent incident conditions.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3B0017">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B0017" w:rsidRDefault="003B0017" w:rsidP="00E53AA4">
      <w:pPr>
        <w:spacing w:line="360" w:lineRule="auto"/>
        <w:jc w:val="both"/>
        <w:rPr>
          <w:rFonts w:ascii="Times New Roman" w:hAnsi="Times New Roman" w:cs="Times New Roman"/>
          <w:sz w:val="40"/>
          <w:szCs w:val="40"/>
        </w:rPr>
      </w:pPr>
    </w:p>
    <w:p w:rsidR="003B0017" w:rsidRDefault="003B0017" w:rsidP="00E53AA4">
      <w:pPr>
        <w:spacing w:line="360" w:lineRule="auto"/>
        <w:jc w:val="both"/>
        <w:rPr>
          <w:rFonts w:ascii="Times New Roman" w:hAnsi="Times New Roman" w:cs="Times New Roman"/>
          <w:sz w:val="40"/>
          <w:szCs w:val="40"/>
        </w:rPr>
      </w:pPr>
    </w:p>
    <w:p w:rsidR="003B0017" w:rsidRDefault="003B0017" w:rsidP="00E53AA4">
      <w:pPr>
        <w:spacing w:line="360" w:lineRule="auto"/>
        <w:jc w:val="both"/>
        <w:rPr>
          <w:rFonts w:ascii="Times New Roman" w:hAnsi="Times New Roman" w:cs="Times New Roman"/>
          <w:sz w:val="40"/>
          <w:szCs w:val="40"/>
        </w:rPr>
      </w:pPr>
    </w:p>
    <w:p w:rsidR="003B0017" w:rsidRDefault="003B0017" w:rsidP="00E53AA4">
      <w:pPr>
        <w:spacing w:line="360" w:lineRule="auto"/>
        <w:jc w:val="both"/>
        <w:rPr>
          <w:rFonts w:ascii="Times New Roman" w:hAnsi="Times New Roman" w:cs="Times New Roman"/>
          <w:sz w:val="40"/>
          <w:szCs w:val="40"/>
        </w:rPr>
      </w:pPr>
    </w:p>
    <w:p w:rsidR="003B0017" w:rsidRDefault="003B0017" w:rsidP="00E53AA4">
      <w:pPr>
        <w:spacing w:line="360" w:lineRule="auto"/>
        <w:jc w:val="both"/>
        <w:rPr>
          <w:rFonts w:ascii="Times New Roman" w:hAnsi="Times New Roman" w:cs="Times New Roman"/>
          <w:sz w:val="40"/>
          <w:szCs w:val="40"/>
        </w:rPr>
      </w:pPr>
    </w:p>
    <w:p w:rsidR="003B0017" w:rsidRDefault="003B0017"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3B0017">
        <w:rPr>
          <w:rFonts w:ascii="Times New Roman" w:hAnsi="Times New Roman" w:cs="Times New Roman"/>
          <w:b/>
          <w:sz w:val="40"/>
          <w:szCs w:val="40"/>
        </w:rPr>
        <w:t xml:space="preserve">CHAPTER </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lastRenderedPageBreak/>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B0017" w:rsidRDefault="00E1616D" w:rsidP="003B0017">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3B0017">
        <w:rPr>
          <w:rFonts w:ascii="Times New Roman" w:hAnsi="Times New Roman" w:cs="Times New Roman"/>
          <w:sz w:val="32"/>
          <w:szCs w:val="32"/>
          <w:lang w:val="en-IN"/>
        </w:rPr>
        <w:t>The traffic intersection is used to illustrate problems where optimal scheduling for drive order is needed, thus the results produced by the genetic algorit</w:t>
      </w:r>
      <w:r w:rsidRPr="003B0017">
        <w:rPr>
          <w:rFonts w:ascii="Times New Roman" w:hAnsi="Times New Roman" w:cs="Times New Roman"/>
          <w:sz w:val="32"/>
          <w:szCs w:val="32"/>
          <w:lang w:val="en-IN"/>
        </w:rPr>
        <w:t>hm depend on the present situation in the intersection.</w:t>
      </w:r>
    </w:p>
    <w:p w:rsidR="00000000" w:rsidRPr="003B0017" w:rsidRDefault="00E1616D" w:rsidP="003B0017">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3B0017">
        <w:rPr>
          <w:rFonts w:ascii="Times New Roman" w:hAnsi="Times New Roman" w:cs="Times New Roman"/>
          <w:sz w:val="32"/>
          <w:szCs w:val="32"/>
          <w:lang w:val="en-IN"/>
        </w:rPr>
        <w:t xml:space="preserve">The control of the intersection is assumed to be directly from this hardware implementation, and being totally independent from any outside control system. </w:t>
      </w:r>
    </w:p>
    <w:p w:rsidR="00000000" w:rsidRPr="003B0017" w:rsidRDefault="00E1616D" w:rsidP="003B0017">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3B0017">
        <w:rPr>
          <w:rFonts w:ascii="Times New Roman" w:hAnsi="Times New Roman" w:cs="Times New Roman"/>
          <w:sz w:val="32"/>
          <w:szCs w:val="32"/>
          <w:lang w:val="en-IN"/>
        </w:rPr>
        <w:t xml:space="preserve">The traffic intersection, which is not a </w:t>
      </w:r>
      <w:r w:rsidRPr="003B0017">
        <w:rPr>
          <w:rFonts w:ascii="Times New Roman" w:hAnsi="Times New Roman" w:cs="Times New Roman"/>
          <w:sz w:val="32"/>
          <w:szCs w:val="32"/>
          <w:lang w:val="en-IN"/>
        </w:rPr>
        <w:t xml:space="preserve">real existing intersection, is independent from adjacent intersections. </w:t>
      </w:r>
    </w:p>
    <w:p w:rsidR="00000000" w:rsidRPr="003B0017" w:rsidRDefault="00E1616D" w:rsidP="003B0017">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3B0017">
        <w:rPr>
          <w:rFonts w:ascii="Times New Roman" w:hAnsi="Times New Roman" w:cs="Times New Roman"/>
          <w:sz w:val="32"/>
          <w:szCs w:val="32"/>
          <w:lang w:val="en-IN"/>
        </w:rPr>
        <w:t>All simulation programs acts as controller programs for the intersection.</w:t>
      </w:r>
      <w:r w:rsidRPr="003B0017">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F94960" w:rsidRPr="003B0017" w:rsidRDefault="00BB3207" w:rsidP="003B0017">
      <w:pPr>
        <w:jc w:val="both"/>
        <w:rPr>
          <w:rFonts w:ascii="Times New Roman" w:hAnsi="Times New Roman" w:cs="Times New Roman"/>
          <w:bCs/>
          <w:sz w:val="32"/>
          <w:szCs w:val="32"/>
          <w:lang w:val="en-IN"/>
        </w:rPr>
      </w:pPr>
      <w:r>
        <w:rPr>
          <w:rFonts w:ascii="Times New Roman" w:hAnsi="Times New Roman" w:cs="Times New Roman"/>
          <w:b/>
          <w:sz w:val="36"/>
          <w:szCs w:val="36"/>
        </w:rPr>
        <w:t xml:space="preserve">            </w:t>
      </w:r>
      <w:r w:rsidR="003B0017" w:rsidRPr="003B0017">
        <w:rPr>
          <w:b/>
          <w:sz w:val="36"/>
          <w:szCs w:val="36"/>
          <w:lang w:val="en-IN"/>
        </w:rPr>
        <w:t xml:space="preserve">   </w:t>
      </w:r>
      <w:r w:rsidR="003B0017" w:rsidRPr="003B0017">
        <w:rPr>
          <w:rFonts w:ascii="Times New Roman" w:hAnsi="Times New Roman" w:cs="Times New Roman"/>
          <w:bCs/>
          <w:sz w:val="32"/>
          <w:szCs w:val="32"/>
          <w:lang w:val="en-IN"/>
        </w:rPr>
        <w:t xml:space="preserve">The proposed model is applied in the response and clearance phases. To simplify the case study, we assume that the incident was previously detected, verified and the duration of the incident clearance was predicted. In addition, the severity of the incident is also reported as an indication of the number of lanes affected. Last but not least, the incident affected area is determined using previous studies. Recently, Pan et al. [29] studied the spatial-temporal impact of traffic incidents based on archived data using advanced sensors and came up with the incident impacted area and the delay occurrence prediction in a road network.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00000" w:rsidRPr="003B0017" w:rsidRDefault="00E1616D" w:rsidP="003B0017">
      <w:pPr>
        <w:pStyle w:val="NormalWeb"/>
        <w:numPr>
          <w:ilvl w:val="0"/>
          <w:numId w:val="44"/>
        </w:numPr>
        <w:spacing w:before="0"/>
        <w:rPr>
          <w:sz w:val="32"/>
          <w:szCs w:val="32"/>
          <w:lang w:val="en-IN"/>
        </w:rPr>
      </w:pPr>
      <w:r w:rsidRPr="003B0017">
        <w:rPr>
          <w:sz w:val="32"/>
          <w:szCs w:val="32"/>
          <w:lang w:val="en-IN"/>
        </w:rPr>
        <w:t xml:space="preserve">It uses a number of artificial individuals looking through a complex search space by using functions of selection, crossover and mutation. </w:t>
      </w:r>
    </w:p>
    <w:p w:rsidR="00000000" w:rsidRPr="003B0017" w:rsidRDefault="00E1616D" w:rsidP="003B0017">
      <w:pPr>
        <w:pStyle w:val="NormalWeb"/>
        <w:numPr>
          <w:ilvl w:val="0"/>
          <w:numId w:val="44"/>
        </w:numPr>
        <w:spacing w:before="0"/>
        <w:rPr>
          <w:sz w:val="32"/>
          <w:szCs w:val="32"/>
          <w:lang w:val="en-IN"/>
        </w:rPr>
      </w:pPr>
      <w:r w:rsidRPr="003B0017">
        <w:rPr>
          <w:sz w:val="32"/>
          <w:szCs w:val="32"/>
          <w:lang w:val="en-IN"/>
        </w:rPr>
        <w:lastRenderedPageBreak/>
        <w:t xml:space="preserve">The purpose to use GA is searching and finding optimal or good enough solution. </w:t>
      </w:r>
    </w:p>
    <w:p w:rsidR="00000000" w:rsidRPr="003B0017" w:rsidRDefault="00E1616D" w:rsidP="003B0017">
      <w:pPr>
        <w:pStyle w:val="NormalWeb"/>
        <w:numPr>
          <w:ilvl w:val="0"/>
          <w:numId w:val="44"/>
        </w:numPr>
        <w:spacing w:before="0"/>
        <w:rPr>
          <w:sz w:val="32"/>
          <w:szCs w:val="32"/>
          <w:lang w:val="en-IN"/>
        </w:rPr>
      </w:pPr>
      <w:r w:rsidRPr="003B0017">
        <w:rPr>
          <w:sz w:val="32"/>
          <w:szCs w:val="32"/>
          <w:lang w:val="en-IN"/>
        </w:rPr>
        <w:t>This solu</w:t>
      </w:r>
      <w:r w:rsidRPr="003B0017">
        <w:rPr>
          <w:sz w:val="32"/>
          <w:szCs w:val="32"/>
          <w:lang w:val="en-IN"/>
        </w:rPr>
        <w:t xml:space="preserve">tion will hide in a big search space to look through. Is no guaranty to find any exact solutions when using a GA. </w:t>
      </w:r>
    </w:p>
    <w:p w:rsidR="003A5D44" w:rsidRPr="003B0017" w:rsidRDefault="00E1616D" w:rsidP="003B0017">
      <w:pPr>
        <w:pStyle w:val="NormalWeb"/>
        <w:numPr>
          <w:ilvl w:val="0"/>
          <w:numId w:val="44"/>
        </w:numPr>
        <w:spacing w:before="0"/>
        <w:rPr>
          <w:sz w:val="32"/>
          <w:szCs w:val="32"/>
          <w:lang w:val="en-IN"/>
        </w:rPr>
      </w:pPr>
      <w:r w:rsidRPr="003B0017">
        <w:rPr>
          <w:sz w:val="32"/>
          <w:szCs w:val="32"/>
          <w:lang w:val="en-IN"/>
        </w:rPr>
        <w:t>Some result can even be far from optimal when GA gets stuck in so called local optimum in the search space.</w:t>
      </w:r>
      <w:r w:rsidRPr="003B0017">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3B0017" w:rsidRDefault="003B0017" w:rsidP="003B0017">
      <w:pPr>
        <w:autoSpaceDE w:val="0"/>
        <w:autoSpaceDN w:val="0"/>
        <w:adjustRightInd w:val="0"/>
        <w:spacing w:after="0" w:line="360" w:lineRule="auto"/>
        <w:jc w:val="both"/>
        <w:rPr>
          <w:rFonts w:ascii="Times New Roman" w:eastAsia="AdvGulliv-R" w:hAnsi="Times New Roman" w:cs="Times New Roman"/>
          <w:bCs/>
          <w:sz w:val="32"/>
          <w:szCs w:val="32"/>
          <w:lang w:val="en-IN"/>
        </w:rPr>
      </w:pPr>
    </w:p>
    <w:p w:rsidR="00000000" w:rsidRPr="003B0017" w:rsidRDefault="00E1616D" w:rsidP="003B0017">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0017">
        <w:rPr>
          <w:rFonts w:ascii="Times New Roman" w:eastAsia="AdvGulliv-R" w:hAnsi="Times New Roman" w:cs="Times New Roman"/>
          <w:bCs/>
          <w:sz w:val="32"/>
          <w:szCs w:val="32"/>
          <w:lang w:val="en-IN"/>
        </w:rPr>
        <w:t xml:space="preserve">The biggest advantage of this </w:t>
      </w:r>
      <w:r w:rsidRPr="003B0017">
        <w:rPr>
          <w:rFonts w:ascii="Times New Roman" w:eastAsia="AdvGulliv-R" w:hAnsi="Times New Roman" w:cs="Times New Roman"/>
          <w:bCs/>
          <w:sz w:val="32"/>
          <w:szCs w:val="32"/>
          <w:lang w:val="en-IN"/>
        </w:rPr>
        <w:t>approach is reducing the time that genetic algorithms spend in creating the initial and subsequent populations, and to learn from previous iterations in the past which were the best choices that meet the optimization criteria, instead of always starting fr</w:t>
      </w:r>
      <w:r w:rsidRPr="003B0017">
        <w:rPr>
          <w:rFonts w:ascii="Times New Roman" w:eastAsia="AdvGulliv-R" w:hAnsi="Times New Roman" w:cs="Times New Roman"/>
          <w:bCs/>
          <w:sz w:val="32"/>
          <w:szCs w:val="32"/>
          <w:lang w:val="en-IN"/>
        </w:rPr>
        <w:t>om random and new combinations which need intensive simulations to be run multiple times.</w:t>
      </w:r>
      <w:r w:rsidRPr="003B0017">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F2B68" w:rsidRDefault="00C41E2E" w:rsidP="00E53AA4">
            <w:pPr>
              <w:tabs>
                <w:tab w:val="left" w:pos="720"/>
              </w:tabs>
              <w:spacing w:after="100" w:line="360" w:lineRule="auto"/>
              <w:jc w:val="both"/>
              <w:rPr>
                <w:rFonts w:ascii="Times New Roman" w:hAnsi="Times New Roman" w:cs="Times New Roman"/>
                <w:sz w:val="32"/>
                <w:szCs w:val="32"/>
              </w:rPr>
            </w:pPr>
            <w:r w:rsidRPr="000F2B68">
              <w:rPr>
                <w:rFonts w:ascii="Times New Roman" w:eastAsia="Times New Roman" w:hAnsi="Times New Roman" w:cs="Times New Roman"/>
                <w:sz w:val="32"/>
                <w:szCs w:val="32"/>
                <w:lang w:val="en-IN"/>
              </w:rPr>
              <w:t>Spatiotemporal clustering for non-recurrent traffic congestion detection on urban road networks</w:t>
            </w:r>
          </w:p>
        </w:tc>
        <w:tc>
          <w:tcPr>
            <w:tcW w:w="3192" w:type="dxa"/>
          </w:tcPr>
          <w:p w:rsidR="000C407B" w:rsidRPr="000F2B68" w:rsidRDefault="00C41E2E" w:rsidP="00C41E2E">
            <w:pPr>
              <w:tabs>
                <w:tab w:val="left" w:pos="720"/>
              </w:tabs>
              <w:spacing w:after="100" w:line="360" w:lineRule="auto"/>
              <w:jc w:val="both"/>
              <w:rPr>
                <w:rFonts w:ascii="Times New Roman" w:hAnsi="Times New Roman" w:cs="Times New Roman"/>
                <w:sz w:val="32"/>
                <w:szCs w:val="32"/>
              </w:rPr>
            </w:pPr>
            <w:r w:rsidRPr="000F2B68">
              <w:rPr>
                <w:rFonts w:ascii="Times New Roman" w:eastAsia="Times New Roman" w:hAnsi="Times New Roman" w:cs="Times New Roman"/>
                <w:sz w:val="32"/>
                <w:szCs w:val="32"/>
                <w:lang w:val="en-IN"/>
              </w:rPr>
              <w:t xml:space="preserve">B. Anbaroglu, B. Heydecker, and T. Cheng, </w:t>
            </w:r>
          </w:p>
        </w:tc>
        <w:tc>
          <w:tcPr>
            <w:tcW w:w="3192" w:type="dxa"/>
          </w:tcPr>
          <w:p w:rsidR="000C407B" w:rsidRPr="000F2B68" w:rsidRDefault="00C41E2E" w:rsidP="00E53AA4">
            <w:pPr>
              <w:tabs>
                <w:tab w:val="left" w:pos="720"/>
              </w:tabs>
              <w:spacing w:after="100" w:line="360" w:lineRule="auto"/>
              <w:jc w:val="both"/>
              <w:rPr>
                <w:rFonts w:ascii="Times New Roman" w:hAnsi="Times New Roman" w:cs="Times New Roman"/>
                <w:b/>
                <w:sz w:val="32"/>
                <w:szCs w:val="32"/>
              </w:rPr>
            </w:pPr>
            <w:r w:rsidRPr="000F2B68">
              <w:rPr>
                <w:rFonts w:ascii="Times New Roman" w:hAnsi="Times New Roman" w:cs="Times New Roman"/>
                <w:color w:val="2E2E2E"/>
                <w:sz w:val="32"/>
                <w:szCs w:val="32"/>
              </w:rPr>
              <w:t xml:space="preserve">The proposed NRC detection methodology is tested for London’s urban road network. The optimum value of the congestion factor is determined by sensitivity analysis by </w:t>
            </w:r>
            <w:r w:rsidRPr="000F2B68">
              <w:rPr>
                <w:rFonts w:ascii="Times New Roman" w:hAnsi="Times New Roman" w:cs="Times New Roman"/>
                <w:color w:val="2E2E2E"/>
                <w:sz w:val="32"/>
                <w:szCs w:val="32"/>
              </w:rPr>
              <w:lastRenderedPageBreak/>
              <w:t>using a Weighted Product Model (WPM).</w:t>
            </w:r>
          </w:p>
        </w:tc>
      </w:tr>
      <w:tr w:rsidR="000C407B" w:rsidTr="000C407B">
        <w:trPr>
          <w:trHeight w:val="2942"/>
        </w:trPr>
        <w:tc>
          <w:tcPr>
            <w:tcW w:w="3192" w:type="dxa"/>
          </w:tcPr>
          <w:p w:rsidR="000C407B" w:rsidRPr="000F2B68" w:rsidRDefault="00C41E2E" w:rsidP="00E53AA4">
            <w:pPr>
              <w:tabs>
                <w:tab w:val="left" w:pos="720"/>
              </w:tabs>
              <w:spacing w:after="100" w:line="360" w:lineRule="auto"/>
              <w:jc w:val="both"/>
              <w:rPr>
                <w:rFonts w:ascii="Times New Roman" w:hAnsi="Times New Roman" w:cs="Times New Roman"/>
                <w:b/>
                <w:sz w:val="32"/>
                <w:szCs w:val="32"/>
              </w:rPr>
            </w:pPr>
            <w:r w:rsidRPr="000F2B68">
              <w:rPr>
                <w:rFonts w:ascii="Times New Roman" w:hAnsi="Times New Roman" w:cs="Times New Roman"/>
                <w:sz w:val="32"/>
                <w:szCs w:val="32"/>
              </w:rPr>
              <w:lastRenderedPageBreak/>
              <w:t>Measuring recurrent and nonrecurrent traffic congestion</w:t>
            </w:r>
          </w:p>
        </w:tc>
        <w:tc>
          <w:tcPr>
            <w:tcW w:w="3192" w:type="dxa"/>
          </w:tcPr>
          <w:p w:rsidR="000C407B" w:rsidRPr="000F2B68" w:rsidRDefault="00C41E2E" w:rsidP="00C41E2E">
            <w:pPr>
              <w:tabs>
                <w:tab w:val="left" w:pos="720"/>
              </w:tabs>
              <w:spacing w:after="100" w:line="360" w:lineRule="auto"/>
              <w:jc w:val="both"/>
              <w:rPr>
                <w:rFonts w:ascii="Times New Roman" w:hAnsi="Times New Roman" w:cs="Times New Roman"/>
                <w:sz w:val="32"/>
                <w:szCs w:val="32"/>
              </w:rPr>
            </w:pPr>
            <w:r w:rsidRPr="000F2B68">
              <w:rPr>
                <w:rFonts w:ascii="Times New Roman" w:hAnsi="Times New Roman" w:cs="Times New Roman"/>
                <w:sz w:val="32"/>
                <w:szCs w:val="32"/>
              </w:rPr>
              <w:t xml:space="preserve">A. Skabardonis, P. Varaiya, and K. Petty, </w:t>
            </w:r>
          </w:p>
        </w:tc>
        <w:tc>
          <w:tcPr>
            <w:tcW w:w="3192" w:type="dxa"/>
          </w:tcPr>
          <w:p w:rsidR="000C407B" w:rsidRPr="000F2B68" w:rsidRDefault="00C41E2E" w:rsidP="00E53AA4">
            <w:pPr>
              <w:tabs>
                <w:tab w:val="left" w:pos="720"/>
              </w:tabs>
              <w:spacing w:after="100" w:line="360" w:lineRule="auto"/>
              <w:jc w:val="both"/>
              <w:rPr>
                <w:rFonts w:ascii="Times New Roman" w:hAnsi="Times New Roman" w:cs="Times New Roman"/>
                <w:b/>
                <w:sz w:val="32"/>
                <w:szCs w:val="32"/>
              </w:rPr>
            </w:pPr>
            <w:r w:rsidRPr="000F2B68">
              <w:rPr>
                <w:rFonts w:ascii="Times New Roman" w:hAnsi="Times New Roman" w:cs="Times New Roman"/>
                <w:color w:val="333333"/>
                <w:sz w:val="32"/>
                <w:szCs w:val="32"/>
                <w:shd w:val="clear" w:color="auto" w:fill="FFFFFF"/>
              </w:rPr>
              <w:t>The paper describes a methodology and its application to measure total, recurrent, and non-recurrent (incident related) delay on urban freeways. </w:t>
            </w:r>
          </w:p>
        </w:tc>
      </w:tr>
      <w:tr w:rsidR="000C407B" w:rsidTr="000C407B">
        <w:tc>
          <w:tcPr>
            <w:tcW w:w="3192" w:type="dxa"/>
          </w:tcPr>
          <w:p w:rsidR="000C407B" w:rsidRPr="000F2B68" w:rsidRDefault="00C41E2E" w:rsidP="00E53AA4">
            <w:pPr>
              <w:tabs>
                <w:tab w:val="left" w:pos="720"/>
              </w:tabs>
              <w:spacing w:after="100" w:line="360" w:lineRule="auto"/>
              <w:jc w:val="both"/>
              <w:rPr>
                <w:rFonts w:ascii="Times New Roman" w:hAnsi="Times New Roman" w:cs="Times New Roman"/>
                <w:b/>
                <w:sz w:val="32"/>
                <w:szCs w:val="32"/>
              </w:rPr>
            </w:pPr>
            <w:r w:rsidRPr="000F2B68">
              <w:rPr>
                <w:rFonts w:ascii="Times New Roman" w:hAnsi="Times New Roman" w:cs="Times New Roman"/>
                <w:bCs/>
                <w:sz w:val="32"/>
                <w:szCs w:val="32"/>
              </w:rPr>
              <w:t>Traffic signal control optimisation under severe incident conditions using genetic algorithm</w:t>
            </w:r>
          </w:p>
        </w:tc>
        <w:tc>
          <w:tcPr>
            <w:tcW w:w="3192" w:type="dxa"/>
          </w:tcPr>
          <w:p w:rsidR="000C407B" w:rsidRPr="000F2B68" w:rsidRDefault="00C41E2E" w:rsidP="00C41E2E">
            <w:pPr>
              <w:tabs>
                <w:tab w:val="left" w:pos="720"/>
              </w:tabs>
              <w:spacing w:after="100" w:line="360" w:lineRule="auto"/>
              <w:jc w:val="both"/>
              <w:rPr>
                <w:rFonts w:ascii="Times New Roman" w:hAnsi="Times New Roman" w:cs="Times New Roman"/>
                <w:bCs/>
                <w:sz w:val="32"/>
                <w:szCs w:val="32"/>
              </w:rPr>
            </w:pPr>
            <w:r w:rsidRPr="000F2B68">
              <w:rPr>
                <w:rFonts w:ascii="Times New Roman" w:hAnsi="Times New Roman" w:cs="Times New Roman"/>
                <w:bCs/>
                <w:sz w:val="32"/>
                <w:szCs w:val="32"/>
              </w:rPr>
              <w:t xml:space="preserve">T. Mao, A. Mihaita, and C. Cai, </w:t>
            </w:r>
          </w:p>
        </w:tc>
        <w:tc>
          <w:tcPr>
            <w:tcW w:w="3192" w:type="dxa"/>
          </w:tcPr>
          <w:p w:rsidR="000C407B" w:rsidRPr="000F2B68" w:rsidRDefault="000F2B68" w:rsidP="00E53AA4">
            <w:pPr>
              <w:tabs>
                <w:tab w:val="left" w:pos="720"/>
              </w:tabs>
              <w:spacing w:after="100" w:line="360" w:lineRule="auto"/>
              <w:jc w:val="both"/>
              <w:rPr>
                <w:rFonts w:ascii="Times New Roman" w:hAnsi="Times New Roman" w:cs="Times New Roman"/>
                <w:b/>
                <w:sz w:val="32"/>
                <w:szCs w:val="32"/>
              </w:rPr>
            </w:pPr>
            <w:r w:rsidRPr="000F2B68">
              <w:rPr>
                <w:rFonts w:ascii="Times New Roman" w:hAnsi="Times New Roman" w:cs="Times New Roman"/>
                <w:color w:val="333333"/>
                <w:sz w:val="32"/>
                <w:szCs w:val="32"/>
                <w:shd w:val="clear" w:color="auto" w:fill="FFFFFF"/>
              </w:rPr>
              <w:t>This paper aims at tackling this problem and presents a novel methodology for optimizing the traffic signal timings in signalized urban intersections, under non-recurrent traffic incidents.</w:t>
            </w:r>
          </w:p>
        </w:tc>
      </w:tr>
      <w:tr w:rsidR="000C407B" w:rsidRPr="000F2B68" w:rsidTr="000C407B">
        <w:tc>
          <w:tcPr>
            <w:tcW w:w="3192" w:type="dxa"/>
          </w:tcPr>
          <w:p w:rsidR="000C407B" w:rsidRPr="000F2B68" w:rsidRDefault="000F2B68" w:rsidP="00E53AA4">
            <w:pPr>
              <w:tabs>
                <w:tab w:val="left" w:pos="720"/>
              </w:tabs>
              <w:spacing w:after="100" w:line="360" w:lineRule="auto"/>
              <w:jc w:val="both"/>
              <w:rPr>
                <w:rFonts w:ascii="Times New Roman" w:hAnsi="Times New Roman" w:cs="Times New Roman"/>
                <w:bCs/>
                <w:sz w:val="32"/>
                <w:szCs w:val="32"/>
              </w:rPr>
            </w:pPr>
            <w:r w:rsidRPr="000F2B68">
              <w:rPr>
                <w:rFonts w:ascii="Times New Roman" w:hAnsi="Times New Roman" w:cs="Times New Roman"/>
                <w:bCs/>
                <w:sz w:val="32"/>
                <w:szCs w:val="32"/>
              </w:rPr>
              <w:t xml:space="preserve">Review of road traffic </w:t>
            </w:r>
            <w:r w:rsidRPr="000F2B68">
              <w:rPr>
                <w:rFonts w:ascii="Times New Roman" w:hAnsi="Times New Roman" w:cs="Times New Roman"/>
                <w:bCs/>
                <w:sz w:val="32"/>
                <w:szCs w:val="32"/>
              </w:rPr>
              <w:lastRenderedPageBreak/>
              <w:t>control strategies</w:t>
            </w:r>
          </w:p>
        </w:tc>
        <w:tc>
          <w:tcPr>
            <w:tcW w:w="3192" w:type="dxa"/>
          </w:tcPr>
          <w:p w:rsidR="000C407B" w:rsidRPr="000F2B68" w:rsidRDefault="000F2B68" w:rsidP="000F2B68">
            <w:pPr>
              <w:tabs>
                <w:tab w:val="left" w:pos="720"/>
              </w:tabs>
              <w:spacing w:after="100" w:line="360" w:lineRule="auto"/>
              <w:jc w:val="both"/>
              <w:rPr>
                <w:rFonts w:ascii="Times New Roman" w:hAnsi="Times New Roman" w:cs="Times New Roman"/>
                <w:bCs/>
                <w:sz w:val="32"/>
                <w:szCs w:val="32"/>
              </w:rPr>
            </w:pPr>
            <w:r w:rsidRPr="000F2B68">
              <w:rPr>
                <w:rFonts w:ascii="Times New Roman" w:hAnsi="Times New Roman" w:cs="Times New Roman"/>
                <w:bCs/>
                <w:sz w:val="32"/>
                <w:szCs w:val="32"/>
              </w:rPr>
              <w:lastRenderedPageBreak/>
              <w:t xml:space="preserve">M. Papageorgiou, C. Diakaki, V. </w:t>
            </w:r>
            <w:r w:rsidRPr="000F2B68">
              <w:rPr>
                <w:rFonts w:ascii="Times New Roman" w:hAnsi="Times New Roman" w:cs="Times New Roman"/>
                <w:bCs/>
                <w:sz w:val="32"/>
                <w:szCs w:val="32"/>
              </w:rPr>
              <w:lastRenderedPageBreak/>
              <w:t xml:space="preserve">Dinopoulou, A. Kotsialos, and Y. Wang, </w:t>
            </w:r>
          </w:p>
        </w:tc>
        <w:tc>
          <w:tcPr>
            <w:tcW w:w="3192" w:type="dxa"/>
          </w:tcPr>
          <w:p w:rsidR="000C407B" w:rsidRPr="000F2B68" w:rsidRDefault="000F2B68" w:rsidP="00E53AA4">
            <w:pPr>
              <w:tabs>
                <w:tab w:val="left" w:pos="720"/>
              </w:tabs>
              <w:spacing w:after="100" w:line="360" w:lineRule="auto"/>
              <w:jc w:val="both"/>
              <w:rPr>
                <w:rFonts w:ascii="Times New Roman" w:hAnsi="Times New Roman" w:cs="Times New Roman"/>
                <w:bCs/>
                <w:sz w:val="32"/>
                <w:szCs w:val="32"/>
              </w:rPr>
            </w:pPr>
            <w:r w:rsidRPr="000F2B68">
              <w:rPr>
                <w:rFonts w:ascii="Times New Roman" w:hAnsi="Times New Roman" w:cs="Times New Roman"/>
                <w:color w:val="333333"/>
                <w:sz w:val="32"/>
                <w:szCs w:val="32"/>
                <w:shd w:val="clear" w:color="auto" w:fill="FFFFFF"/>
              </w:rPr>
              <w:lastRenderedPageBreak/>
              <w:t xml:space="preserve">Traffic congestion in urban road and </w:t>
            </w:r>
            <w:r w:rsidRPr="000F2B68">
              <w:rPr>
                <w:rFonts w:ascii="Times New Roman" w:hAnsi="Times New Roman" w:cs="Times New Roman"/>
                <w:color w:val="333333"/>
                <w:sz w:val="32"/>
                <w:szCs w:val="32"/>
                <w:shd w:val="clear" w:color="auto" w:fill="FFFFFF"/>
              </w:rPr>
              <w:lastRenderedPageBreak/>
              <w:t>freeway networks leads to a strong degradation of the network infrastructure and accordingly reduced throughput, which can be countered via suitable control measures and strategies</w:t>
            </w:r>
          </w:p>
        </w:tc>
      </w:tr>
    </w:tbl>
    <w:p w:rsidR="00C14FE1" w:rsidRPr="000F2B68" w:rsidRDefault="00C14FE1" w:rsidP="00E53AA4">
      <w:pPr>
        <w:tabs>
          <w:tab w:val="left" w:pos="720"/>
        </w:tabs>
        <w:spacing w:after="100" w:line="360" w:lineRule="auto"/>
        <w:jc w:val="both"/>
        <w:rPr>
          <w:rFonts w:ascii="Times New Roman" w:hAnsi="Times New Roman" w:cs="Times New Roman"/>
          <w:bCs/>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B0017" w:rsidRDefault="003B0017" w:rsidP="00E53AA4">
      <w:pPr>
        <w:pStyle w:val="Heading6"/>
        <w:tabs>
          <w:tab w:val="left" w:pos="2160"/>
        </w:tabs>
        <w:spacing w:line="360" w:lineRule="auto"/>
        <w:jc w:val="both"/>
        <w:rPr>
          <w:rFonts w:ascii="Times New Roman" w:hAnsi="Times New Roman" w:cs="Times New Roman"/>
          <w:b/>
          <w:i w:val="0"/>
          <w:color w:val="auto"/>
          <w:sz w:val="40"/>
          <w:szCs w:val="40"/>
        </w:rPr>
      </w:pPr>
    </w:p>
    <w:p w:rsidR="00305BF0" w:rsidRPr="00D81E16" w:rsidRDefault="00305BF0" w:rsidP="003B001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B0017" w:rsidRDefault="00405E73" w:rsidP="00E53AA4">
      <w:pPr>
        <w:spacing w:after="0" w:line="360" w:lineRule="auto"/>
        <w:jc w:val="both"/>
        <w:rPr>
          <w:rFonts w:ascii="Times New Roman" w:hAnsi="Times New Roman" w:cs="Times New Roman"/>
          <w:b/>
          <w:sz w:val="40"/>
          <w:szCs w:val="40"/>
        </w:rPr>
      </w:pPr>
      <w:r w:rsidRPr="003B001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B0017" w:rsidP="00E53AA4">
      <w:pPr>
        <w:spacing w:after="0" w:line="360" w:lineRule="auto"/>
        <w:jc w:val="both"/>
        <w:rPr>
          <w:rFonts w:ascii="Times New Roman" w:hAnsi="Times New Roman" w:cs="Times New Roman"/>
        </w:rPr>
      </w:pPr>
      <w:r w:rsidRPr="003B0017">
        <w:rPr>
          <w:rFonts w:ascii="Times New Roman" w:hAnsi="Times New Roman" w:cs="Times New Roman"/>
        </w:rPr>
        <w:drawing>
          <wp:inline distT="0" distB="0" distL="0" distR="0">
            <wp:extent cx="5943600" cy="5143500"/>
            <wp:effectExtent l="19050" t="0" r="0" b="0"/>
            <wp:docPr id="2" name="Picture 1" descr="C:\Users\ELCOT-Lenovo\Desktop\pic 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5.png"/>
                    <pic:cNvPicPr>
                      <a:picLocks noGrp="1" noChangeAspect="1" noChangeArrowheads="1"/>
                    </pic:cNvPicPr>
                  </pic:nvPicPr>
                  <pic:blipFill>
                    <a:blip r:embed="rId8"/>
                    <a:srcRect/>
                    <a:stretch>
                      <a:fillRect/>
                    </a:stretch>
                  </pic:blipFill>
                  <pic:spPr bwMode="auto">
                    <a:xfrm>
                      <a:off x="0" y="0"/>
                      <a:ext cx="5943600" cy="51435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B76B8B" w:rsidRDefault="00491919" w:rsidP="00B76B8B">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76B8B" w:rsidRPr="00B76B8B" w:rsidRDefault="00B76B8B" w:rsidP="00B76B8B">
      <w:pPr>
        <w:pStyle w:val="BodyText"/>
        <w:rPr>
          <w:bCs/>
          <w:iCs/>
          <w:sz w:val="32"/>
          <w:szCs w:val="32"/>
          <w:lang w:val="en-IN"/>
        </w:rPr>
      </w:pPr>
      <w:r w:rsidRPr="00B76B8B">
        <w:rPr>
          <w:b/>
          <w:iCs/>
          <w:sz w:val="28"/>
          <w:szCs w:val="28"/>
          <w:lang w:val="en-IN"/>
        </w:rPr>
        <w:t xml:space="preserve">    </w:t>
      </w:r>
      <w:r w:rsidRPr="00B76B8B">
        <w:rPr>
          <w:bCs/>
          <w:iCs/>
          <w:sz w:val="32"/>
          <w:szCs w:val="32"/>
          <w:lang w:val="en-IN"/>
        </w:rPr>
        <w:t xml:space="preserve">In this paper, a boosted GA method using ML is developed to mitigate the impact of non-recurrent traffic incidents under a case study network. The proposed BGA-ML model is transformed from a standard GA model by adapting the key components to traffic signal timing optimization. These components consist initialization, fitness function calculation crossover, mutation and so on. In prior to traffic simulation with traffic incidents, the key parameters of GA such as population size and a maximum number of generations are sampled and the best setting of these key parameters are worked out by choosing the best performance with relatively short computation time. Due to a all-at-once feature selection, the ML model in this paper predicts very fuzzy outcome. Future work can be further developed to improve the way the best ML regressor learns from the traffic network and the incident response. </w:t>
      </w:r>
    </w:p>
    <w:p w:rsidR="001F1E5A" w:rsidRPr="00B76B8B" w:rsidRDefault="001F1E5A" w:rsidP="00E53AA4">
      <w:pPr>
        <w:pStyle w:val="BodyText"/>
        <w:rPr>
          <w:bCs/>
          <w:iCs/>
          <w:sz w:val="32"/>
          <w:szCs w:val="32"/>
        </w:rPr>
      </w:pPr>
    </w:p>
    <w:p w:rsidR="003C0F6F" w:rsidRDefault="003C0F6F" w:rsidP="00E53AA4">
      <w:pPr>
        <w:pStyle w:val="BodyText"/>
        <w:rPr>
          <w:b/>
          <w:iCs/>
          <w:sz w:val="28"/>
          <w:szCs w:val="28"/>
        </w:rPr>
      </w:pPr>
    </w:p>
    <w:p w:rsidR="002D4640" w:rsidRDefault="002D4640" w:rsidP="00E53AA4">
      <w:pPr>
        <w:pStyle w:val="BodyText"/>
        <w:rPr>
          <w:b/>
          <w:iCs/>
          <w:sz w:val="28"/>
          <w:szCs w:val="28"/>
        </w:rPr>
      </w:pPr>
    </w:p>
    <w:p w:rsidR="002D4640" w:rsidRDefault="002D4640" w:rsidP="00E53AA4">
      <w:pPr>
        <w:pStyle w:val="BodyText"/>
        <w:rPr>
          <w:b/>
          <w:iCs/>
          <w:sz w:val="28"/>
          <w:szCs w:val="28"/>
        </w:rPr>
      </w:pPr>
    </w:p>
    <w:p w:rsidR="002D4640" w:rsidRDefault="002D4640" w:rsidP="00E53AA4">
      <w:pPr>
        <w:pStyle w:val="BodyText"/>
        <w:rPr>
          <w:b/>
          <w:iCs/>
          <w:sz w:val="28"/>
          <w:szCs w:val="28"/>
        </w:rPr>
      </w:pPr>
    </w:p>
    <w:p w:rsidR="002D4640" w:rsidRDefault="002D4640" w:rsidP="00E53AA4">
      <w:pPr>
        <w:pStyle w:val="BodyText"/>
        <w:rPr>
          <w:b/>
          <w:iCs/>
          <w:sz w:val="28"/>
          <w:szCs w:val="28"/>
        </w:rPr>
      </w:pPr>
    </w:p>
    <w:p w:rsidR="002D4640" w:rsidRDefault="002D4640" w:rsidP="00E53AA4">
      <w:pPr>
        <w:pStyle w:val="BodyText"/>
        <w:rPr>
          <w:b/>
          <w:iCs/>
          <w:sz w:val="28"/>
          <w:szCs w:val="28"/>
        </w:rPr>
      </w:pPr>
    </w:p>
    <w:p w:rsidR="002D4640" w:rsidRDefault="002D4640" w:rsidP="00E53AA4">
      <w:pPr>
        <w:pStyle w:val="BodyText"/>
        <w:rPr>
          <w:b/>
          <w:iCs/>
          <w:sz w:val="28"/>
          <w:szCs w:val="28"/>
        </w:rPr>
      </w:pPr>
    </w:p>
    <w:p w:rsidR="002D4640" w:rsidRDefault="002D464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4640" w:rsidRDefault="00E1616D" w:rsidP="002D4640">
      <w:pPr>
        <w:pStyle w:val="BodyText"/>
        <w:numPr>
          <w:ilvl w:val="0"/>
          <w:numId w:val="46"/>
        </w:numPr>
        <w:rPr>
          <w:sz w:val="32"/>
          <w:szCs w:val="32"/>
          <w:lang w:val="en-IN"/>
        </w:rPr>
      </w:pPr>
      <w:r w:rsidRPr="002D4640">
        <w:rPr>
          <w:sz w:val="32"/>
          <w:szCs w:val="32"/>
          <w:lang w:val="en-IN"/>
        </w:rPr>
        <w:t>[1]</w:t>
      </w:r>
      <w:r w:rsidRPr="002D4640">
        <w:rPr>
          <w:sz w:val="32"/>
          <w:szCs w:val="32"/>
          <w:lang w:val="en-IN"/>
        </w:rPr>
        <w:t xml:space="preserve"> B. Anbaroglu, B. Heydeck</w:t>
      </w:r>
      <w:r w:rsidRPr="002D4640">
        <w:rPr>
          <w:sz w:val="32"/>
          <w:szCs w:val="32"/>
          <w:lang w:val="en-IN"/>
        </w:rPr>
        <w:t>er, and T. Cheng, “Spatiotemporal clustering for non-recurrent traffic congestion detection on urban road networks</w:t>
      </w:r>
      <w:r w:rsidRPr="002D4640">
        <w:rPr>
          <w:sz w:val="32"/>
          <w:szCs w:val="32"/>
          <w:lang w:val="en-IN"/>
        </w:rPr>
        <w:t xml:space="preserve">,” Transportation Research Part C: Emerging Technologies, vol. 48, pp. 47– 65, 2014. DOI: 10.1016/j.trc.2014.08.002. </w:t>
      </w:r>
    </w:p>
    <w:p w:rsidR="00000000" w:rsidRPr="002D4640" w:rsidRDefault="00E1616D" w:rsidP="002D4640">
      <w:pPr>
        <w:pStyle w:val="BodyText"/>
        <w:numPr>
          <w:ilvl w:val="0"/>
          <w:numId w:val="46"/>
        </w:numPr>
        <w:rPr>
          <w:sz w:val="32"/>
          <w:szCs w:val="32"/>
          <w:lang w:val="en-IN"/>
        </w:rPr>
      </w:pPr>
      <w:r w:rsidRPr="002D4640">
        <w:rPr>
          <w:sz w:val="32"/>
          <w:szCs w:val="32"/>
          <w:lang w:val="en-IN"/>
        </w:rPr>
        <w:t xml:space="preserve">[2] A. Skabardonis, P. </w:t>
      </w:r>
      <w:r w:rsidRPr="002D4640">
        <w:rPr>
          <w:sz w:val="32"/>
          <w:szCs w:val="32"/>
          <w:lang w:val="en-IN"/>
        </w:rPr>
        <w:t xml:space="preserve">Varaiya, and K. Petty, “Measuring recurrent and </w:t>
      </w:r>
      <w:r w:rsidRPr="002D4640">
        <w:rPr>
          <w:sz w:val="32"/>
          <w:szCs w:val="32"/>
          <w:lang w:val="en-IN"/>
        </w:rPr>
        <w:t xml:space="preserve">nonrecurrent traffic congestion,” Transportation Research Record: Journal of the Transportation Research Board, no. 1856, pp. 118–124, 2003. </w:t>
      </w:r>
    </w:p>
    <w:p w:rsidR="00000000" w:rsidRPr="002D4640" w:rsidRDefault="00E1616D" w:rsidP="002D4640">
      <w:pPr>
        <w:pStyle w:val="BodyText"/>
        <w:numPr>
          <w:ilvl w:val="0"/>
          <w:numId w:val="46"/>
        </w:numPr>
        <w:rPr>
          <w:sz w:val="32"/>
          <w:szCs w:val="32"/>
          <w:lang w:val="en-IN"/>
        </w:rPr>
      </w:pPr>
      <w:r w:rsidRPr="002D4640">
        <w:rPr>
          <w:sz w:val="32"/>
          <w:szCs w:val="32"/>
          <w:lang w:val="en-IN"/>
        </w:rPr>
        <w:t>[3] P. P. Varaiya, Finding and Analyzing True Effect of Nonrecurr</w:t>
      </w:r>
      <w:r w:rsidRPr="002D4640">
        <w:rPr>
          <w:sz w:val="32"/>
          <w:szCs w:val="32"/>
          <w:lang w:val="en-IN"/>
        </w:rPr>
        <w:t xml:space="preserve">ent Congestion on Mobility and Safety. 2007. </w:t>
      </w:r>
    </w:p>
    <w:p w:rsidR="00000000" w:rsidRPr="002D4640" w:rsidRDefault="00E1616D" w:rsidP="002D4640">
      <w:pPr>
        <w:pStyle w:val="BodyText"/>
        <w:numPr>
          <w:ilvl w:val="0"/>
          <w:numId w:val="46"/>
        </w:numPr>
        <w:rPr>
          <w:sz w:val="32"/>
          <w:szCs w:val="32"/>
          <w:lang w:val="en-IN"/>
        </w:rPr>
      </w:pPr>
      <w:r w:rsidRPr="002D4640">
        <w:rPr>
          <w:sz w:val="32"/>
          <w:szCs w:val="32"/>
          <w:lang w:val="en-IN"/>
        </w:rPr>
        <w:t xml:space="preserve">[4] T. Mao, A. Mihaita, and C. Cai, “Traffic signal control optimisation under severe incident conditions using genetic algorithm,” in Proc. of the 26th ITS World Congress 2019, 2019. </w:t>
      </w:r>
    </w:p>
    <w:p w:rsidR="00000000" w:rsidRPr="002D4640" w:rsidRDefault="00E1616D" w:rsidP="002D4640">
      <w:pPr>
        <w:pStyle w:val="BodyText"/>
        <w:numPr>
          <w:ilvl w:val="0"/>
          <w:numId w:val="46"/>
        </w:numPr>
        <w:rPr>
          <w:sz w:val="32"/>
          <w:szCs w:val="32"/>
          <w:lang w:val="en-IN"/>
        </w:rPr>
      </w:pPr>
      <w:r w:rsidRPr="002D4640">
        <w:rPr>
          <w:sz w:val="32"/>
          <w:szCs w:val="32"/>
          <w:lang w:val="en-IN"/>
        </w:rPr>
        <w:t>[5] M. Papageorgiou, C.</w:t>
      </w:r>
      <w:r w:rsidRPr="002D4640">
        <w:rPr>
          <w:sz w:val="32"/>
          <w:szCs w:val="32"/>
          <w:lang w:val="en-IN"/>
        </w:rPr>
        <w:t xml:space="preserve"> Diakaki, V. Dinopoulou, A. Kotsialos, and Y. Wang, “Review of road traffic control strategies,” Proceedings of the IEEE, vol. 91, no. 12, pp. 2043–2067, 2003.</w:t>
      </w:r>
      <w:r w:rsidRPr="002D4640">
        <w:rPr>
          <w:sz w:val="32"/>
          <w:szCs w:val="32"/>
        </w:rPr>
        <w:t xml:space="preserve"> </w:t>
      </w:r>
    </w:p>
    <w:p w:rsidR="00000000" w:rsidRPr="002D4640" w:rsidRDefault="00E1616D" w:rsidP="002D4640">
      <w:pPr>
        <w:pStyle w:val="BodyText"/>
        <w:numPr>
          <w:ilvl w:val="0"/>
          <w:numId w:val="46"/>
        </w:numPr>
        <w:rPr>
          <w:sz w:val="32"/>
          <w:szCs w:val="32"/>
          <w:lang w:val="en-IN"/>
        </w:rPr>
      </w:pPr>
      <w:r w:rsidRPr="002D4640">
        <w:rPr>
          <w:sz w:val="32"/>
          <w:szCs w:val="32"/>
          <w:lang w:val="en-IN"/>
        </w:rPr>
        <w:t>[6] C. Diakaki, V. Dinopoulou, K. Aboudolas, M. Papageorgiou, E. Ben-Shabat, E. Seider, and A.</w:t>
      </w:r>
      <w:r w:rsidRPr="002D4640">
        <w:rPr>
          <w:sz w:val="32"/>
          <w:szCs w:val="32"/>
          <w:lang w:val="en-IN"/>
        </w:rPr>
        <w:t xml:space="preserve"> Leibov, “Extensions and new applications of the trafficresponsive urban control strategy: Coordinated signal control for urban networks,” Transportation </w:t>
      </w:r>
      <w:r w:rsidRPr="002D4640">
        <w:rPr>
          <w:sz w:val="32"/>
          <w:szCs w:val="32"/>
          <w:lang w:val="en-IN"/>
        </w:rPr>
        <w:lastRenderedPageBreak/>
        <w:t xml:space="preserve">Research Record: Journal of the Transportation Research Board, no. 1856, pp. 202–211, 2003. </w:t>
      </w:r>
    </w:p>
    <w:p w:rsidR="00000000" w:rsidRPr="002D4640" w:rsidRDefault="00E1616D" w:rsidP="002D4640">
      <w:pPr>
        <w:pStyle w:val="BodyText"/>
        <w:numPr>
          <w:ilvl w:val="0"/>
          <w:numId w:val="46"/>
        </w:numPr>
        <w:rPr>
          <w:sz w:val="32"/>
          <w:szCs w:val="32"/>
          <w:lang w:val="en-IN"/>
        </w:rPr>
      </w:pPr>
      <w:r w:rsidRPr="002D4640">
        <w:rPr>
          <w:sz w:val="32"/>
          <w:szCs w:val="32"/>
          <w:lang w:val="en-IN"/>
        </w:rPr>
        <w:t>[7] S. G</w:t>
      </w:r>
      <w:r w:rsidRPr="002D4640">
        <w:rPr>
          <w:sz w:val="32"/>
          <w:szCs w:val="32"/>
          <w:lang w:val="en-IN"/>
        </w:rPr>
        <w:t xml:space="preserve">. Ritchie, “A knowledge-based decision support architecture for advanced traffic management,” Transportation Research Part A: General, vol. 24, no. 1, pp. 27–37, 1990. </w:t>
      </w:r>
    </w:p>
    <w:p w:rsidR="00000000" w:rsidRPr="002D4640" w:rsidRDefault="00E1616D" w:rsidP="002D4640">
      <w:pPr>
        <w:pStyle w:val="BodyText"/>
        <w:numPr>
          <w:ilvl w:val="0"/>
          <w:numId w:val="46"/>
        </w:numPr>
        <w:rPr>
          <w:sz w:val="32"/>
          <w:szCs w:val="32"/>
          <w:lang w:val="en-IN"/>
        </w:rPr>
      </w:pPr>
      <w:r w:rsidRPr="002D4640">
        <w:rPr>
          <w:sz w:val="32"/>
          <w:szCs w:val="32"/>
          <w:lang w:val="en-IN"/>
        </w:rPr>
        <w:t>[8] D. E. Goldberg and J. H. Holland, “Genetic algorithms and machine learning,” Machi</w:t>
      </w:r>
      <w:r w:rsidRPr="002D4640">
        <w:rPr>
          <w:sz w:val="32"/>
          <w:szCs w:val="32"/>
          <w:lang w:val="en-IN"/>
        </w:rPr>
        <w:t xml:space="preserve">ne learning, vol. 3, no. 2, pp. 95–99, 1988. </w:t>
      </w:r>
    </w:p>
    <w:p w:rsidR="00000000" w:rsidRPr="002D4640" w:rsidRDefault="00E1616D" w:rsidP="002D4640">
      <w:pPr>
        <w:pStyle w:val="BodyText"/>
        <w:numPr>
          <w:ilvl w:val="0"/>
          <w:numId w:val="46"/>
        </w:numPr>
        <w:rPr>
          <w:sz w:val="32"/>
          <w:szCs w:val="32"/>
          <w:lang w:val="en-IN"/>
        </w:rPr>
      </w:pPr>
      <w:r w:rsidRPr="002D4640">
        <w:rPr>
          <w:sz w:val="32"/>
          <w:szCs w:val="32"/>
          <w:lang w:val="en-IN"/>
        </w:rPr>
        <w:t xml:space="preserve">[9] M. D. Foy, R. F. Benekohal, and D. E. Goldberg, “Signal timing determination using genetic algorithms,” Transportation Research Record, no. 1365, p. 108, 1992. </w:t>
      </w:r>
    </w:p>
    <w:p w:rsidR="00000000" w:rsidRPr="002D4640" w:rsidRDefault="00E1616D" w:rsidP="002D4640">
      <w:pPr>
        <w:pStyle w:val="BodyText"/>
        <w:numPr>
          <w:ilvl w:val="0"/>
          <w:numId w:val="46"/>
        </w:numPr>
        <w:rPr>
          <w:sz w:val="32"/>
          <w:szCs w:val="32"/>
          <w:lang w:val="en-IN"/>
        </w:rPr>
      </w:pPr>
      <w:r w:rsidRPr="002D4640">
        <w:rPr>
          <w:sz w:val="32"/>
          <w:szCs w:val="32"/>
          <w:lang w:val="en-IN"/>
        </w:rPr>
        <w:t>[10] H. Ceylan and M. G. Bell, “Traffic sig</w:t>
      </w:r>
      <w:r w:rsidRPr="002D4640">
        <w:rPr>
          <w:sz w:val="32"/>
          <w:szCs w:val="32"/>
          <w:lang w:val="en-IN"/>
        </w:rPr>
        <w:t xml:space="preserve">nal timing optimisation based on genetic algorithm approach, including drivers’ routing,” Transportation Research Part B: Methodological, vol. 38, no. 4, pp. 329–342,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16D" w:rsidRDefault="00E1616D" w:rsidP="003654DF">
      <w:pPr>
        <w:spacing w:after="0" w:line="240" w:lineRule="auto"/>
      </w:pPr>
      <w:r>
        <w:separator/>
      </w:r>
    </w:p>
  </w:endnote>
  <w:endnote w:type="continuationSeparator" w:id="1">
    <w:p w:rsidR="00E1616D" w:rsidRDefault="00E1616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16D" w:rsidRDefault="00E1616D" w:rsidP="003654DF">
      <w:pPr>
        <w:spacing w:after="0" w:line="240" w:lineRule="auto"/>
      </w:pPr>
      <w:r>
        <w:separator/>
      </w:r>
    </w:p>
  </w:footnote>
  <w:footnote w:type="continuationSeparator" w:id="1">
    <w:p w:rsidR="00E1616D" w:rsidRDefault="00E1616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1541B">
        <w:pPr>
          <w:pStyle w:val="Header"/>
          <w:jc w:val="right"/>
        </w:pPr>
        <w:fldSimple w:instr=" PAGE   \* MERGEFORMAT ">
          <w:r w:rsidR="000F2B68">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4127"/>
    <w:multiLevelType w:val="hybridMultilevel"/>
    <w:tmpl w:val="61AEE0A6"/>
    <w:lvl w:ilvl="0" w:tplc="F0440518">
      <w:start w:val="1"/>
      <w:numFmt w:val="bullet"/>
      <w:lvlText w:val=""/>
      <w:lvlJc w:val="left"/>
      <w:pPr>
        <w:tabs>
          <w:tab w:val="num" w:pos="720"/>
        </w:tabs>
        <w:ind w:left="720" w:hanging="360"/>
      </w:pPr>
      <w:rPr>
        <w:rFonts w:ascii="Wingdings 2" w:hAnsi="Wingdings 2" w:hint="default"/>
      </w:rPr>
    </w:lvl>
    <w:lvl w:ilvl="1" w:tplc="E74E2810" w:tentative="1">
      <w:start w:val="1"/>
      <w:numFmt w:val="bullet"/>
      <w:lvlText w:val=""/>
      <w:lvlJc w:val="left"/>
      <w:pPr>
        <w:tabs>
          <w:tab w:val="num" w:pos="1440"/>
        </w:tabs>
        <w:ind w:left="1440" w:hanging="360"/>
      </w:pPr>
      <w:rPr>
        <w:rFonts w:ascii="Wingdings 2" w:hAnsi="Wingdings 2" w:hint="default"/>
      </w:rPr>
    </w:lvl>
    <w:lvl w:ilvl="2" w:tplc="3B78C422" w:tentative="1">
      <w:start w:val="1"/>
      <w:numFmt w:val="bullet"/>
      <w:lvlText w:val=""/>
      <w:lvlJc w:val="left"/>
      <w:pPr>
        <w:tabs>
          <w:tab w:val="num" w:pos="2160"/>
        </w:tabs>
        <w:ind w:left="2160" w:hanging="360"/>
      </w:pPr>
      <w:rPr>
        <w:rFonts w:ascii="Wingdings 2" w:hAnsi="Wingdings 2" w:hint="default"/>
      </w:rPr>
    </w:lvl>
    <w:lvl w:ilvl="3" w:tplc="0414F2C8" w:tentative="1">
      <w:start w:val="1"/>
      <w:numFmt w:val="bullet"/>
      <w:lvlText w:val=""/>
      <w:lvlJc w:val="left"/>
      <w:pPr>
        <w:tabs>
          <w:tab w:val="num" w:pos="2880"/>
        </w:tabs>
        <w:ind w:left="2880" w:hanging="360"/>
      </w:pPr>
      <w:rPr>
        <w:rFonts w:ascii="Wingdings 2" w:hAnsi="Wingdings 2" w:hint="default"/>
      </w:rPr>
    </w:lvl>
    <w:lvl w:ilvl="4" w:tplc="9EC6BE8E" w:tentative="1">
      <w:start w:val="1"/>
      <w:numFmt w:val="bullet"/>
      <w:lvlText w:val=""/>
      <w:lvlJc w:val="left"/>
      <w:pPr>
        <w:tabs>
          <w:tab w:val="num" w:pos="3600"/>
        </w:tabs>
        <w:ind w:left="3600" w:hanging="360"/>
      </w:pPr>
      <w:rPr>
        <w:rFonts w:ascii="Wingdings 2" w:hAnsi="Wingdings 2" w:hint="default"/>
      </w:rPr>
    </w:lvl>
    <w:lvl w:ilvl="5" w:tplc="FB92AD04" w:tentative="1">
      <w:start w:val="1"/>
      <w:numFmt w:val="bullet"/>
      <w:lvlText w:val=""/>
      <w:lvlJc w:val="left"/>
      <w:pPr>
        <w:tabs>
          <w:tab w:val="num" w:pos="4320"/>
        </w:tabs>
        <w:ind w:left="4320" w:hanging="360"/>
      </w:pPr>
      <w:rPr>
        <w:rFonts w:ascii="Wingdings 2" w:hAnsi="Wingdings 2" w:hint="default"/>
      </w:rPr>
    </w:lvl>
    <w:lvl w:ilvl="6" w:tplc="F738B084" w:tentative="1">
      <w:start w:val="1"/>
      <w:numFmt w:val="bullet"/>
      <w:lvlText w:val=""/>
      <w:lvlJc w:val="left"/>
      <w:pPr>
        <w:tabs>
          <w:tab w:val="num" w:pos="5040"/>
        </w:tabs>
        <w:ind w:left="5040" w:hanging="360"/>
      </w:pPr>
      <w:rPr>
        <w:rFonts w:ascii="Wingdings 2" w:hAnsi="Wingdings 2" w:hint="default"/>
      </w:rPr>
    </w:lvl>
    <w:lvl w:ilvl="7" w:tplc="4F46A988" w:tentative="1">
      <w:start w:val="1"/>
      <w:numFmt w:val="bullet"/>
      <w:lvlText w:val=""/>
      <w:lvlJc w:val="left"/>
      <w:pPr>
        <w:tabs>
          <w:tab w:val="num" w:pos="5760"/>
        </w:tabs>
        <w:ind w:left="5760" w:hanging="360"/>
      </w:pPr>
      <w:rPr>
        <w:rFonts w:ascii="Wingdings 2" w:hAnsi="Wingdings 2" w:hint="default"/>
      </w:rPr>
    </w:lvl>
    <w:lvl w:ilvl="8" w:tplc="61C2EB2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36E73"/>
    <w:multiLevelType w:val="hybridMultilevel"/>
    <w:tmpl w:val="094AB5E4"/>
    <w:lvl w:ilvl="0" w:tplc="7CBA6664">
      <w:start w:val="1"/>
      <w:numFmt w:val="bullet"/>
      <w:lvlText w:val=""/>
      <w:lvlJc w:val="left"/>
      <w:pPr>
        <w:tabs>
          <w:tab w:val="num" w:pos="720"/>
        </w:tabs>
        <w:ind w:left="720" w:hanging="360"/>
      </w:pPr>
      <w:rPr>
        <w:rFonts w:ascii="Wingdings 2" w:hAnsi="Wingdings 2" w:hint="default"/>
      </w:rPr>
    </w:lvl>
    <w:lvl w:ilvl="1" w:tplc="9A8461B4" w:tentative="1">
      <w:start w:val="1"/>
      <w:numFmt w:val="bullet"/>
      <w:lvlText w:val=""/>
      <w:lvlJc w:val="left"/>
      <w:pPr>
        <w:tabs>
          <w:tab w:val="num" w:pos="1440"/>
        </w:tabs>
        <w:ind w:left="1440" w:hanging="360"/>
      </w:pPr>
      <w:rPr>
        <w:rFonts w:ascii="Wingdings 2" w:hAnsi="Wingdings 2" w:hint="default"/>
      </w:rPr>
    </w:lvl>
    <w:lvl w:ilvl="2" w:tplc="B79C7ACE" w:tentative="1">
      <w:start w:val="1"/>
      <w:numFmt w:val="bullet"/>
      <w:lvlText w:val=""/>
      <w:lvlJc w:val="left"/>
      <w:pPr>
        <w:tabs>
          <w:tab w:val="num" w:pos="2160"/>
        </w:tabs>
        <w:ind w:left="2160" w:hanging="360"/>
      </w:pPr>
      <w:rPr>
        <w:rFonts w:ascii="Wingdings 2" w:hAnsi="Wingdings 2" w:hint="default"/>
      </w:rPr>
    </w:lvl>
    <w:lvl w:ilvl="3" w:tplc="AE4ACDE8" w:tentative="1">
      <w:start w:val="1"/>
      <w:numFmt w:val="bullet"/>
      <w:lvlText w:val=""/>
      <w:lvlJc w:val="left"/>
      <w:pPr>
        <w:tabs>
          <w:tab w:val="num" w:pos="2880"/>
        </w:tabs>
        <w:ind w:left="2880" w:hanging="360"/>
      </w:pPr>
      <w:rPr>
        <w:rFonts w:ascii="Wingdings 2" w:hAnsi="Wingdings 2" w:hint="default"/>
      </w:rPr>
    </w:lvl>
    <w:lvl w:ilvl="4" w:tplc="D62013D8" w:tentative="1">
      <w:start w:val="1"/>
      <w:numFmt w:val="bullet"/>
      <w:lvlText w:val=""/>
      <w:lvlJc w:val="left"/>
      <w:pPr>
        <w:tabs>
          <w:tab w:val="num" w:pos="3600"/>
        </w:tabs>
        <w:ind w:left="3600" w:hanging="360"/>
      </w:pPr>
      <w:rPr>
        <w:rFonts w:ascii="Wingdings 2" w:hAnsi="Wingdings 2" w:hint="default"/>
      </w:rPr>
    </w:lvl>
    <w:lvl w:ilvl="5" w:tplc="A1384F08" w:tentative="1">
      <w:start w:val="1"/>
      <w:numFmt w:val="bullet"/>
      <w:lvlText w:val=""/>
      <w:lvlJc w:val="left"/>
      <w:pPr>
        <w:tabs>
          <w:tab w:val="num" w:pos="4320"/>
        </w:tabs>
        <w:ind w:left="4320" w:hanging="360"/>
      </w:pPr>
      <w:rPr>
        <w:rFonts w:ascii="Wingdings 2" w:hAnsi="Wingdings 2" w:hint="default"/>
      </w:rPr>
    </w:lvl>
    <w:lvl w:ilvl="6" w:tplc="6BDC6BC0" w:tentative="1">
      <w:start w:val="1"/>
      <w:numFmt w:val="bullet"/>
      <w:lvlText w:val=""/>
      <w:lvlJc w:val="left"/>
      <w:pPr>
        <w:tabs>
          <w:tab w:val="num" w:pos="5040"/>
        </w:tabs>
        <w:ind w:left="5040" w:hanging="360"/>
      </w:pPr>
      <w:rPr>
        <w:rFonts w:ascii="Wingdings 2" w:hAnsi="Wingdings 2" w:hint="default"/>
      </w:rPr>
    </w:lvl>
    <w:lvl w:ilvl="7" w:tplc="2DFED31A" w:tentative="1">
      <w:start w:val="1"/>
      <w:numFmt w:val="bullet"/>
      <w:lvlText w:val=""/>
      <w:lvlJc w:val="left"/>
      <w:pPr>
        <w:tabs>
          <w:tab w:val="num" w:pos="5760"/>
        </w:tabs>
        <w:ind w:left="5760" w:hanging="360"/>
      </w:pPr>
      <w:rPr>
        <w:rFonts w:ascii="Wingdings 2" w:hAnsi="Wingdings 2" w:hint="default"/>
      </w:rPr>
    </w:lvl>
    <w:lvl w:ilvl="8" w:tplc="1B500FA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0F5285"/>
    <w:multiLevelType w:val="hybridMultilevel"/>
    <w:tmpl w:val="F3A49FDA"/>
    <w:lvl w:ilvl="0" w:tplc="0980CFAC">
      <w:start w:val="1"/>
      <w:numFmt w:val="bullet"/>
      <w:lvlText w:val=""/>
      <w:lvlJc w:val="left"/>
      <w:pPr>
        <w:tabs>
          <w:tab w:val="num" w:pos="720"/>
        </w:tabs>
        <w:ind w:left="720" w:hanging="360"/>
      </w:pPr>
      <w:rPr>
        <w:rFonts w:ascii="Wingdings 2" w:hAnsi="Wingdings 2" w:hint="default"/>
      </w:rPr>
    </w:lvl>
    <w:lvl w:ilvl="1" w:tplc="9FD2CC84" w:tentative="1">
      <w:start w:val="1"/>
      <w:numFmt w:val="bullet"/>
      <w:lvlText w:val=""/>
      <w:lvlJc w:val="left"/>
      <w:pPr>
        <w:tabs>
          <w:tab w:val="num" w:pos="1440"/>
        </w:tabs>
        <w:ind w:left="1440" w:hanging="360"/>
      </w:pPr>
      <w:rPr>
        <w:rFonts w:ascii="Wingdings 2" w:hAnsi="Wingdings 2" w:hint="default"/>
      </w:rPr>
    </w:lvl>
    <w:lvl w:ilvl="2" w:tplc="60307976" w:tentative="1">
      <w:start w:val="1"/>
      <w:numFmt w:val="bullet"/>
      <w:lvlText w:val=""/>
      <w:lvlJc w:val="left"/>
      <w:pPr>
        <w:tabs>
          <w:tab w:val="num" w:pos="2160"/>
        </w:tabs>
        <w:ind w:left="2160" w:hanging="360"/>
      </w:pPr>
      <w:rPr>
        <w:rFonts w:ascii="Wingdings 2" w:hAnsi="Wingdings 2" w:hint="default"/>
      </w:rPr>
    </w:lvl>
    <w:lvl w:ilvl="3" w:tplc="25241A82" w:tentative="1">
      <w:start w:val="1"/>
      <w:numFmt w:val="bullet"/>
      <w:lvlText w:val=""/>
      <w:lvlJc w:val="left"/>
      <w:pPr>
        <w:tabs>
          <w:tab w:val="num" w:pos="2880"/>
        </w:tabs>
        <w:ind w:left="2880" w:hanging="360"/>
      </w:pPr>
      <w:rPr>
        <w:rFonts w:ascii="Wingdings 2" w:hAnsi="Wingdings 2" w:hint="default"/>
      </w:rPr>
    </w:lvl>
    <w:lvl w:ilvl="4" w:tplc="378C69EA" w:tentative="1">
      <w:start w:val="1"/>
      <w:numFmt w:val="bullet"/>
      <w:lvlText w:val=""/>
      <w:lvlJc w:val="left"/>
      <w:pPr>
        <w:tabs>
          <w:tab w:val="num" w:pos="3600"/>
        </w:tabs>
        <w:ind w:left="3600" w:hanging="360"/>
      </w:pPr>
      <w:rPr>
        <w:rFonts w:ascii="Wingdings 2" w:hAnsi="Wingdings 2" w:hint="default"/>
      </w:rPr>
    </w:lvl>
    <w:lvl w:ilvl="5" w:tplc="999EDDDA" w:tentative="1">
      <w:start w:val="1"/>
      <w:numFmt w:val="bullet"/>
      <w:lvlText w:val=""/>
      <w:lvlJc w:val="left"/>
      <w:pPr>
        <w:tabs>
          <w:tab w:val="num" w:pos="4320"/>
        </w:tabs>
        <w:ind w:left="4320" w:hanging="360"/>
      </w:pPr>
      <w:rPr>
        <w:rFonts w:ascii="Wingdings 2" w:hAnsi="Wingdings 2" w:hint="default"/>
      </w:rPr>
    </w:lvl>
    <w:lvl w:ilvl="6" w:tplc="96782040" w:tentative="1">
      <w:start w:val="1"/>
      <w:numFmt w:val="bullet"/>
      <w:lvlText w:val=""/>
      <w:lvlJc w:val="left"/>
      <w:pPr>
        <w:tabs>
          <w:tab w:val="num" w:pos="5040"/>
        </w:tabs>
        <w:ind w:left="5040" w:hanging="360"/>
      </w:pPr>
      <w:rPr>
        <w:rFonts w:ascii="Wingdings 2" w:hAnsi="Wingdings 2" w:hint="default"/>
      </w:rPr>
    </w:lvl>
    <w:lvl w:ilvl="7" w:tplc="A30C989C" w:tentative="1">
      <w:start w:val="1"/>
      <w:numFmt w:val="bullet"/>
      <w:lvlText w:val=""/>
      <w:lvlJc w:val="left"/>
      <w:pPr>
        <w:tabs>
          <w:tab w:val="num" w:pos="5760"/>
        </w:tabs>
        <w:ind w:left="5760" w:hanging="360"/>
      </w:pPr>
      <w:rPr>
        <w:rFonts w:ascii="Wingdings 2" w:hAnsi="Wingdings 2" w:hint="default"/>
      </w:rPr>
    </w:lvl>
    <w:lvl w:ilvl="8" w:tplc="481A8F3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F86ED6"/>
    <w:multiLevelType w:val="hybridMultilevel"/>
    <w:tmpl w:val="AED80FD4"/>
    <w:lvl w:ilvl="0" w:tplc="9230C624">
      <w:start w:val="1"/>
      <w:numFmt w:val="bullet"/>
      <w:lvlText w:val=""/>
      <w:lvlJc w:val="left"/>
      <w:pPr>
        <w:tabs>
          <w:tab w:val="num" w:pos="720"/>
        </w:tabs>
        <w:ind w:left="720" w:hanging="360"/>
      </w:pPr>
      <w:rPr>
        <w:rFonts w:ascii="Wingdings 2" w:hAnsi="Wingdings 2" w:hint="default"/>
      </w:rPr>
    </w:lvl>
    <w:lvl w:ilvl="1" w:tplc="08DA1138" w:tentative="1">
      <w:start w:val="1"/>
      <w:numFmt w:val="bullet"/>
      <w:lvlText w:val=""/>
      <w:lvlJc w:val="left"/>
      <w:pPr>
        <w:tabs>
          <w:tab w:val="num" w:pos="1440"/>
        </w:tabs>
        <w:ind w:left="1440" w:hanging="360"/>
      </w:pPr>
      <w:rPr>
        <w:rFonts w:ascii="Wingdings 2" w:hAnsi="Wingdings 2" w:hint="default"/>
      </w:rPr>
    </w:lvl>
    <w:lvl w:ilvl="2" w:tplc="E6781812" w:tentative="1">
      <w:start w:val="1"/>
      <w:numFmt w:val="bullet"/>
      <w:lvlText w:val=""/>
      <w:lvlJc w:val="left"/>
      <w:pPr>
        <w:tabs>
          <w:tab w:val="num" w:pos="2160"/>
        </w:tabs>
        <w:ind w:left="2160" w:hanging="360"/>
      </w:pPr>
      <w:rPr>
        <w:rFonts w:ascii="Wingdings 2" w:hAnsi="Wingdings 2" w:hint="default"/>
      </w:rPr>
    </w:lvl>
    <w:lvl w:ilvl="3" w:tplc="F2E62206" w:tentative="1">
      <w:start w:val="1"/>
      <w:numFmt w:val="bullet"/>
      <w:lvlText w:val=""/>
      <w:lvlJc w:val="left"/>
      <w:pPr>
        <w:tabs>
          <w:tab w:val="num" w:pos="2880"/>
        </w:tabs>
        <w:ind w:left="2880" w:hanging="360"/>
      </w:pPr>
      <w:rPr>
        <w:rFonts w:ascii="Wingdings 2" w:hAnsi="Wingdings 2" w:hint="default"/>
      </w:rPr>
    </w:lvl>
    <w:lvl w:ilvl="4" w:tplc="9C4A5B34" w:tentative="1">
      <w:start w:val="1"/>
      <w:numFmt w:val="bullet"/>
      <w:lvlText w:val=""/>
      <w:lvlJc w:val="left"/>
      <w:pPr>
        <w:tabs>
          <w:tab w:val="num" w:pos="3600"/>
        </w:tabs>
        <w:ind w:left="3600" w:hanging="360"/>
      </w:pPr>
      <w:rPr>
        <w:rFonts w:ascii="Wingdings 2" w:hAnsi="Wingdings 2" w:hint="default"/>
      </w:rPr>
    </w:lvl>
    <w:lvl w:ilvl="5" w:tplc="57CEF5AE" w:tentative="1">
      <w:start w:val="1"/>
      <w:numFmt w:val="bullet"/>
      <w:lvlText w:val=""/>
      <w:lvlJc w:val="left"/>
      <w:pPr>
        <w:tabs>
          <w:tab w:val="num" w:pos="4320"/>
        </w:tabs>
        <w:ind w:left="4320" w:hanging="360"/>
      </w:pPr>
      <w:rPr>
        <w:rFonts w:ascii="Wingdings 2" w:hAnsi="Wingdings 2" w:hint="default"/>
      </w:rPr>
    </w:lvl>
    <w:lvl w:ilvl="6" w:tplc="DF845AE8" w:tentative="1">
      <w:start w:val="1"/>
      <w:numFmt w:val="bullet"/>
      <w:lvlText w:val=""/>
      <w:lvlJc w:val="left"/>
      <w:pPr>
        <w:tabs>
          <w:tab w:val="num" w:pos="5040"/>
        </w:tabs>
        <w:ind w:left="5040" w:hanging="360"/>
      </w:pPr>
      <w:rPr>
        <w:rFonts w:ascii="Wingdings 2" w:hAnsi="Wingdings 2" w:hint="default"/>
      </w:rPr>
    </w:lvl>
    <w:lvl w:ilvl="7" w:tplc="D54A22A6" w:tentative="1">
      <w:start w:val="1"/>
      <w:numFmt w:val="bullet"/>
      <w:lvlText w:val=""/>
      <w:lvlJc w:val="left"/>
      <w:pPr>
        <w:tabs>
          <w:tab w:val="num" w:pos="5760"/>
        </w:tabs>
        <w:ind w:left="5760" w:hanging="360"/>
      </w:pPr>
      <w:rPr>
        <w:rFonts w:ascii="Wingdings 2" w:hAnsi="Wingdings 2" w:hint="default"/>
      </w:rPr>
    </w:lvl>
    <w:lvl w:ilvl="8" w:tplc="A456E94C"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8D2983"/>
    <w:multiLevelType w:val="hybridMultilevel"/>
    <w:tmpl w:val="95020D7E"/>
    <w:lvl w:ilvl="0" w:tplc="0868DC4E">
      <w:start w:val="1"/>
      <w:numFmt w:val="bullet"/>
      <w:lvlText w:val=""/>
      <w:lvlJc w:val="left"/>
      <w:pPr>
        <w:tabs>
          <w:tab w:val="num" w:pos="720"/>
        </w:tabs>
        <w:ind w:left="720" w:hanging="360"/>
      </w:pPr>
      <w:rPr>
        <w:rFonts w:ascii="Wingdings 2" w:hAnsi="Wingdings 2" w:hint="default"/>
      </w:rPr>
    </w:lvl>
    <w:lvl w:ilvl="1" w:tplc="2ECA438E" w:tentative="1">
      <w:start w:val="1"/>
      <w:numFmt w:val="bullet"/>
      <w:lvlText w:val=""/>
      <w:lvlJc w:val="left"/>
      <w:pPr>
        <w:tabs>
          <w:tab w:val="num" w:pos="1440"/>
        </w:tabs>
        <w:ind w:left="1440" w:hanging="360"/>
      </w:pPr>
      <w:rPr>
        <w:rFonts w:ascii="Wingdings 2" w:hAnsi="Wingdings 2" w:hint="default"/>
      </w:rPr>
    </w:lvl>
    <w:lvl w:ilvl="2" w:tplc="153AA972" w:tentative="1">
      <w:start w:val="1"/>
      <w:numFmt w:val="bullet"/>
      <w:lvlText w:val=""/>
      <w:lvlJc w:val="left"/>
      <w:pPr>
        <w:tabs>
          <w:tab w:val="num" w:pos="2160"/>
        </w:tabs>
        <w:ind w:left="2160" w:hanging="360"/>
      </w:pPr>
      <w:rPr>
        <w:rFonts w:ascii="Wingdings 2" w:hAnsi="Wingdings 2" w:hint="default"/>
      </w:rPr>
    </w:lvl>
    <w:lvl w:ilvl="3" w:tplc="26D03E0E" w:tentative="1">
      <w:start w:val="1"/>
      <w:numFmt w:val="bullet"/>
      <w:lvlText w:val=""/>
      <w:lvlJc w:val="left"/>
      <w:pPr>
        <w:tabs>
          <w:tab w:val="num" w:pos="2880"/>
        </w:tabs>
        <w:ind w:left="2880" w:hanging="360"/>
      </w:pPr>
      <w:rPr>
        <w:rFonts w:ascii="Wingdings 2" w:hAnsi="Wingdings 2" w:hint="default"/>
      </w:rPr>
    </w:lvl>
    <w:lvl w:ilvl="4" w:tplc="2CE0DEDA" w:tentative="1">
      <w:start w:val="1"/>
      <w:numFmt w:val="bullet"/>
      <w:lvlText w:val=""/>
      <w:lvlJc w:val="left"/>
      <w:pPr>
        <w:tabs>
          <w:tab w:val="num" w:pos="3600"/>
        </w:tabs>
        <w:ind w:left="3600" w:hanging="360"/>
      </w:pPr>
      <w:rPr>
        <w:rFonts w:ascii="Wingdings 2" w:hAnsi="Wingdings 2" w:hint="default"/>
      </w:rPr>
    </w:lvl>
    <w:lvl w:ilvl="5" w:tplc="D7E2AEBA" w:tentative="1">
      <w:start w:val="1"/>
      <w:numFmt w:val="bullet"/>
      <w:lvlText w:val=""/>
      <w:lvlJc w:val="left"/>
      <w:pPr>
        <w:tabs>
          <w:tab w:val="num" w:pos="4320"/>
        </w:tabs>
        <w:ind w:left="4320" w:hanging="360"/>
      </w:pPr>
      <w:rPr>
        <w:rFonts w:ascii="Wingdings 2" w:hAnsi="Wingdings 2" w:hint="default"/>
      </w:rPr>
    </w:lvl>
    <w:lvl w:ilvl="6" w:tplc="BD028370" w:tentative="1">
      <w:start w:val="1"/>
      <w:numFmt w:val="bullet"/>
      <w:lvlText w:val=""/>
      <w:lvlJc w:val="left"/>
      <w:pPr>
        <w:tabs>
          <w:tab w:val="num" w:pos="5040"/>
        </w:tabs>
        <w:ind w:left="5040" w:hanging="360"/>
      </w:pPr>
      <w:rPr>
        <w:rFonts w:ascii="Wingdings 2" w:hAnsi="Wingdings 2" w:hint="default"/>
      </w:rPr>
    </w:lvl>
    <w:lvl w:ilvl="7" w:tplc="C5F6E51C" w:tentative="1">
      <w:start w:val="1"/>
      <w:numFmt w:val="bullet"/>
      <w:lvlText w:val=""/>
      <w:lvlJc w:val="left"/>
      <w:pPr>
        <w:tabs>
          <w:tab w:val="num" w:pos="5760"/>
        </w:tabs>
        <w:ind w:left="5760" w:hanging="360"/>
      </w:pPr>
      <w:rPr>
        <w:rFonts w:ascii="Wingdings 2" w:hAnsi="Wingdings 2" w:hint="default"/>
      </w:rPr>
    </w:lvl>
    <w:lvl w:ilvl="8" w:tplc="06542C6E"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1F6200"/>
    <w:multiLevelType w:val="hybridMultilevel"/>
    <w:tmpl w:val="B0A65A22"/>
    <w:lvl w:ilvl="0" w:tplc="2FC2997A">
      <w:start w:val="1"/>
      <w:numFmt w:val="bullet"/>
      <w:lvlText w:val=""/>
      <w:lvlJc w:val="left"/>
      <w:pPr>
        <w:tabs>
          <w:tab w:val="num" w:pos="720"/>
        </w:tabs>
        <w:ind w:left="720" w:hanging="360"/>
      </w:pPr>
      <w:rPr>
        <w:rFonts w:ascii="Wingdings 2" w:hAnsi="Wingdings 2" w:hint="default"/>
      </w:rPr>
    </w:lvl>
    <w:lvl w:ilvl="1" w:tplc="48A43340" w:tentative="1">
      <w:start w:val="1"/>
      <w:numFmt w:val="bullet"/>
      <w:lvlText w:val=""/>
      <w:lvlJc w:val="left"/>
      <w:pPr>
        <w:tabs>
          <w:tab w:val="num" w:pos="1440"/>
        </w:tabs>
        <w:ind w:left="1440" w:hanging="360"/>
      </w:pPr>
      <w:rPr>
        <w:rFonts w:ascii="Wingdings 2" w:hAnsi="Wingdings 2" w:hint="default"/>
      </w:rPr>
    </w:lvl>
    <w:lvl w:ilvl="2" w:tplc="9064E10E" w:tentative="1">
      <w:start w:val="1"/>
      <w:numFmt w:val="bullet"/>
      <w:lvlText w:val=""/>
      <w:lvlJc w:val="left"/>
      <w:pPr>
        <w:tabs>
          <w:tab w:val="num" w:pos="2160"/>
        </w:tabs>
        <w:ind w:left="2160" w:hanging="360"/>
      </w:pPr>
      <w:rPr>
        <w:rFonts w:ascii="Wingdings 2" w:hAnsi="Wingdings 2" w:hint="default"/>
      </w:rPr>
    </w:lvl>
    <w:lvl w:ilvl="3" w:tplc="5F70A6FA" w:tentative="1">
      <w:start w:val="1"/>
      <w:numFmt w:val="bullet"/>
      <w:lvlText w:val=""/>
      <w:lvlJc w:val="left"/>
      <w:pPr>
        <w:tabs>
          <w:tab w:val="num" w:pos="2880"/>
        </w:tabs>
        <w:ind w:left="2880" w:hanging="360"/>
      </w:pPr>
      <w:rPr>
        <w:rFonts w:ascii="Wingdings 2" w:hAnsi="Wingdings 2" w:hint="default"/>
      </w:rPr>
    </w:lvl>
    <w:lvl w:ilvl="4" w:tplc="56A6B906" w:tentative="1">
      <w:start w:val="1"/>
      <w:numFmt w:val="bullet"/>
      <w:lvlText w:val=""/>
      <w:lvlJc w:val="left"/>
      <w:pPr>
        <w:tabs>
          <w:tab w:val="num" w:pos="3600"/>
        </w:tabs>
        <w:ind w:left="3600" w:hanging="360"/>
      </w:pPr>
      <w:rPr>
        <w:rFonts w:ascii="Wingdings 2" w:hAnsi="Wingdings 2" w:hint="default"/>
      </w:rPr>
    </w:lvl>
    <w:lvl w:ilvl="5" w:tplc="C936A4E6" w:tentative="1">
      <w:start w:val="1"/>
      <w:numFmt w:val="bullet"/>
      <w:lvlText w:val=""/>
      <w:lvlJc w:val="left"/>
      <w:pPr>
        <w:tabs>
          <w:tab w:val="num" w:pos="4320"/>
        </w:tabs>
        <w:ind w:left="4320" w:hanging="360"/>
      </w:pPr>
      <w:rPr>
        <w:rFonts w:ascii="Wingdings 2" w:hAnsi="Wingdings 2" w:hint="default"/>
      </w:rPr>
    </w:lvl>
    <w:lvl w:ilvl="6" w:tplc="858CE8D2" w:tentative="1">
      <w:start w:val="1"/>
      <w:numFmt w:val="bullet"/>
      <w:lvlText w:val=""/>
      <w:lvlJc w:val="left"/>
      <w:pPr>
        <w:tabs>
          <w:tab w:val="num" w:pos="5040"/>
        </w:tabs>
        <w:ind w:left="5040" w:hanging="360"/>
      </w:pPr>
      <w:rPr>
        <w:rFonts w:ascii="Wingdings 2" w:hAnsi="Wingdings 2" w:hint="default"/>
      </w:rPr>
    </w:lvl>
    <w:lvl w:ilvl="7" w:tplc="44FE51DA" w:tentative="1">
      <w:start w:val="1"/>
      <w:numFmt w:val="bullet"/>
      <w:lvlText w:val=""/>
      <w:lvlJc w:val="left"/>
      <w:pPr>
        <w:tabs>
          <w:tab w:val="num" w:pos="5760"/>
        </w:tabs>
        <w:ind w:left="5760" w:hanging="360"/>
      </w:pPr>
      <w:rPr>
        <w:rFonts w:ascii="Wingdings 2" w:hAnsi="Wingdings 2" w:hint="default"/>
      </w:rPr>
    </w:lvl>
    <w:lvl w:ilvl="8" w:tplc="8A38F97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6"/>
  </w:num>
  <w:num w:numId="42">
    <w:abstractNumId w:val="0"/>
  </w:num>
  <w:num w:numId="43">
    <w:abstractNumId w:val="24"/>
  </w:num>
  <w:num w:numId="44">
    <w:abstractNumId w:val="11"/>
  </w:num>
  <w:num w:numId="45">
    <w:abstractNumId w:val="17"/>
  </w:num>
  <w:num w:numId="46">
    <w:abstractNumId w:val="6"/>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2B68"/>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541B"/>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4640"/>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017"/>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A7A"/>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6B8B"/>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E2E"/>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16D"/>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2867064">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5355449">
      <w:bodyDiv w:val="1"/>
      <w:marLeft w:val="0"/>
      <w:marRight w:val="0"/>
      <w:marTop w:val="0"/>
      <w:marBottom w:val="0"/>
      <w:divBdr>
        <w:top w:val="none" w:sz="0" w:space="0" w:color="auto"/>
        <w:left w:val="none" w:sz="0" w:space="0" w:color="auto"/>
        <w:bottom w:val="none" w:sz="0" w:space="0" w:color="auto"/>
        <w:right w:val="none" w:sz="0" w:space="0" w:color="auto"/>
      </w:divBdr>
      <w:divsChild>
        <w:div w:id="1990356904">
          <w:marLeft w:val="576"/>
          <w:marRight w:val="0"/>
          <w:marTop w:val="120"/>
          <w:marBottom w:val="0"/>
          <w:divBdr>
            <w:top w:val="none" w:sz="0" w:space="0" w:color="auto"/>
            <w:left w:val="none" w:sz="0" w:space="0" w:color="auto"/>
            <w:bottom w:val="none" w:sz="0" w:space="0" w:color="auto"/>
            <w:right w:val="none" w:sz="0" w:space="0" w:color="auto"/>
          </w:divBdr>
        </w:div>
        <w:div w:id="375280128">
          <w:marLeft w:val="576"/>
          <w:marRight w:val="0"/>
          <w:marTop w:val="120"/>
          <w:marBottom w:val="0"/>
          <w:divBdr>
            <w:top w:val="none" w:sz="0" w:space="0" w:color="auto"/>
            <w:left w:val="none" w:sz="0" w:space="0" w:color="auto"/>
            <w:bottom w:val="none" w:sz="0" w:space="0" w:color="auto"/>
            <w:right w:val="none" w:sz="0" w:space="0" w:color="auto"/>
          </w:divBdr>
        </w:div>
        <w:div w:id="1581940542">
          <w:marLeft w:val="576"/>
          <w:marRight w:val="0"/>
          <w:marTop w:val="120"/>
          <w:marBottom w:val="0"/>
          <w:divBdr>
            <w:top w:val="none" w:sz="0" w:space="0" w:color="auto"/>
            <w:left w:val="none" w:sz="0" w:space="0" w:color="auto"/>
            <w:bottom w:val="none" w:sz="0" w:space="0" w:color="auto"/>
            <w:right w:val="none" w:sz="0" w:space="0" w:color="auto"/>
          </w:divBdr>
        </w:div>
        <w:div w:id="25147229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958847">
      <w:bodyDiv w:val="1"/>
      <w:marLeft w:val="0"/>
      <w:marRight w:val="0"/>
      <w:marTop w:val="0"/>
      <w:marBottom w:val="0"/>
      <w:divBdr>
        <w:top w:val="none" w:sz="0" w:space="0" w:color="auto"/>
        <w:left w:val="none" w:sz="0" w:space="0" w:color="auto"/>
        <w:bottom w:val="none" w:sz="0" w:space="0" w:color="auto"/>
        <w:right w:val="none" w:sz="0" w:space="0" w:color="auto"/>
      </w:divBdr>
      <w:divsChild>
        <w:div w:id="215624339">
          <w:marLeft w:val="576"/>
          <w:marRight w:val="0"/>
          <w:marTop w:val="120"/>
          <w:marBottom w:val="0"/>
          <w:divBdr>
            <w:top w:val="none" w:sz="0" w:space="0" w:color="auto"/>
            <w:left w:val="none" w:sz="0" w:space="0" w:color="auto"/>
            <w:bottom w:val="none" w:sz="0" w:space="0" w:color="auto"/>
            <w:right w:val="none" w:sz="0" w:space="0" w:color="auto"/>
          </w:divBdr>
        </w:div>
        <w:div w:id="1568958845">
          <w:marLeft w:val="576"/>
          <w:marRight w:val="0"/>
          <w:marTop w:val="120"/>
          <w:marBottom w:val="0"/>
          <w:divBdr>
            <w:top w:val="none" w:sz="0" w:space="0" w:color="auto"/>
            <w:left w:val="none" w:sz="0" w:space="0" w:color="auto"/>
            <w:bottom w:val="none" w:sz="0" w:space="0" w:color="auto"/>
            <w:right w:val="none" w:sz="0" w:space="0" w:color="auto"/>
          </w:divBdr>
        </w:div>
        <w:div w:id="142233505">
          <w:marLeft w:val="576"/>
          <w:marRight w:val="0"/>
          <w:marTop w:val="120"/>
          <w:marBottom w:val="0"/>
          <w:divBdr>
            <w:top w:val="none" w:sz="0" w:space="0" w:color="auto"/>
            <w:left w:val="none" w:sz="0" w:space="0" w:color="auto"/>
            <w:bottom w:val="none" w:sz="0" w:space="0" w:color="auto"/>
            <w:right w:val="none" w:sz="0" w:space="0" w:color="auto"/>
          </w:divBdr>
        </w:div>
        <w:div w:id="203457637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2629060">
      <w:bodyDiv w:val="1"/>
      <w:marLeft w:val="0"/>
      <w:marRight w:val="0"/>
      <w:marTop w:val="0"/>
      <w:marBottom w:val="0"/>
      <w:divBdr>
        <w:top w:val="none" w:sz="0" w:space="0" w:color="auto"/>
        <w:left w:val="none" w:sz="0" w:space="0" w:color="auto"/>
        <w:bottom w:val="none" w:sz="0" w:space="0" w:color="auto"/>
        <w:right w:val="none" w:sz="0" w:space="0" w:color="auto"/>
      </w:divBdr>
      <w:divsChild>
        <w:div w:id="137758657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107445">
      <w:bodyDiv w:val="1"/>
      <w:marLeft w:val="0"/>
      <w:marRight w:val="0"/>
      <w:marTop w:val="0"/>
      <w:marBottom w:val="0"/>
      <w:divBdr>
        <w:top w:val="none" w:sz="0" w:space="0" w:color="auto"/>
        <w:left w:val="none" w:sz="0" w:space="0" w:color="auto"/>
        <w:bottom w:val="none" w:sz="0" w:space="0" w:color="auto"/>
        <w:right w:val="none" w:sz="0" w:space="0" w:color="auto"/>
      </w:divBdr>
      <w:divsChild>
        <w:div w:id="742605526">
          <w:marLeft w:val="576"/>
          <w:marRight w:val="0"/>
          <w:marTop w:val="120"/>
          <w:marBottom w:val="0"/>
          <w:divBdr>
            <w:top w:val="none" w:sz="0" w:space="0" w:color="auto"/>
            <w:left w:val="none" w:sz="0" w:space="0" w:color="auto"/>
            <w:bottom w:val="none" w:sz="0" w:space="0" w:color="auto"/>
            <w:right w:val="none" w:sz="0" w:space="0" w:color="auto"/>
          </w:divBdr>
        </w:div>
        <w:div w:id="838889639">
          <w:marLeft w:val="576"/>
          <w:marRight w:val="0"/>
          <w:marTop w:val="120"/>
          <w:marBottom w:val="0"/>
          <w:divBdr>
            <w:top w:val="none" w:sz="0" w:space="0" w:color="auto"/>
            <w:left w:val="none" w:sz="0" w:space="0" w:color="auto"/>
            <w:bottom w:val="none" w:sz="0" w:space="0" w:color="auto"/>
            <w:right w:val="none" w:sz="0" w:space="0" w:color="auto"/>
          </w:divBdr>
        </w:div>
        <w:div w:id="1625575644">
          <w:marLeft w:val="576"/>
          <w:marRight w:val="0"/>
          <w:marTop w:val="120"/>
          <w:marBottom w:val="0"/>
          <w:divBdr>
            <w:top w:val="none" w:sz="0" w:space="0" w:color="auto"/>
            <w:left w:val="none" w:sz="0" w:space="0" w:color="auto"/>
            <w:bottom w:val="none" w:sz="0" w:space="0" w:color="auto"/>
            <w:right w:val="none" w:sz="0" w:space="0" w:color="auto"/>
          </w:divBdr>
        </w:div>
        <w:div w:id="772282038">
          <w:marLeft w:val="576"/>
          <w:marRight w:val="0"/>
          <w:marTop w:val="120"/>
          <w:marBottom w:val="0"/>
          <w:divBdr>
            <w:top w:val="none" w:sz="0" w:space="0" w:color="auto"/>
            <w:left w:val="none" w:sz="0" w:space="0" w:color="auto"/>
            <w:bottom w:val="none" w:sz="0" w:space="0" w:color="auto"/>
            <w:right w:val="none" w:sz="0" w:space="0" w:color="auto"/>
          </w:divBdr>
        </w:div>
        <w:div w:id="134008207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022316">
      <w:bodyDiv w:val="1"/>
      <w:marLeft w:val="0"/>
      <w:marRight w:val="0"/>
      <w:marTop w:val="0"/>
      <w:marBottom w:val="0"/>
      <w:divBdr>
        <w:top w:val="none" w:sz="0" w:space="0" w:color="auto"/>
        <w:left w:val="none" w:sz="0" w:space="0" w:color="auto"/>
        <w:bottom w:val="none" w:sz="0" w:space="0" w:color="auto"/>
        <w:right w:val="none" w:sz="0" w:space="0" w:color="auto"/>
      </w:divBdr>
      <w:divsChild>
        <w:div w:id="968323697">
          <w:marLeft w:val="576"/>
          <w:marRight w:val="0"/>
          <w:marTop w:val="120"/>
          <w:marBottom w:val="0"/>
          <w:divBdr>
            <w:top w:val="none" w:sz="0" w:space="0" w:color="auto"/>
            <w:left w:val="none" w:sz="0" w:space="0" w:color="auto"/>
            <w:bottom w:val="none" w:sz="0" w:space="0" w:color="auto"/>
            <w:right w:val="none" w:sz="0" w:space="0" w:color="auto"/>
          </w:divBdr>
        </w:div>
        <w:div w:id="2107191034">
          <w:marLeft w:val="576"/>
          <w:marRight w:val="0"/>
          <w:marTop w:val="120"/>
          <w:marBottom w:val="0"/>
          <w:divBdr>
            <w:top w:val="none" w:sz="0" w:space="0" w:color="auto"/>
            <w:left w:val="none" w:sz="0" w:space="0" w:color="auto"/>
            <w:bottom w:val="none" w:sz="0" w:space="0" w:color="auto"/>
            <w:right w:val="none" w:sz="0" w:space="0" w:color="auto"/>
          </w:divBdr>
        </w:div>
        <w:div w:id="1179156347">
          <w:marLeft w:val="576"/>
          <w:marRight w:val="0"/>
          <w:marTop w:val="120"/>
          <w:marBottom w:val="0"/>
          <w:divBdr>
            <w:top w:val="none" w:sz="0" w:space="0" w:color="auto"/>
            <w:left w:val="none" w:sz="0" w:space="0" w:color="auto"/>
            <w:bottom w:val="none" w:sz="0" w:space="0" w:color="auto"/>
            <w:right w:val="none" w:sz="0" w:space="0" w:color="auto"/>
          </w:divBdr>
        </w:div>
        <w:div w:id="815531006">
          <w:marLeft w:val="576"/>
          <w:marRight w:val="0"/>
          <w:marTop w:val="120"/>
          <w:marBottom w:val="0"/>
          <w:divBdr>
            <w:top w:val="none" w:sz="0" w:space="0" w:color="auto"/>
            <w:left w:val="none" w:sz="0" w:space="0" w:color="auto"/>
            <w:bottom w:val="none" w:sz="0" w:space="0" w:color="auto"/>
            <w:right w:val="none" w:sz="0" w:space="0" w:color="auto"/>
          </w:divBdr>
        </w:div>
        <w:div w:id="523176232">
          <w:marLeft w:val="576"/>
          <w:marRight w:val="0"/>
          <w:marTop w:val="120"/>
          <w:marBottom w:val="0"/>
          <w:divBdr>
            <w:top w:val="none" w:sz="0" w:space="0" w:color="auto"/>
            <w:left w:val="none" w:sz="0" w:space="0" w:color="auto"/>
            <w:bottom w:val="none" w:sz="0" w:space="0" w:color="auto"/>
            <w:right w:val="none" w:sz="0" w:space="0" w:color="auto"/>
          </w:divBdr>
        </w:div>
      </w:divsChild>
    </w:div>
    <w:div w:id="102374530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6210859">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911388">
      <w:bodyDiv w:val="1"/>
      <w:marLeft w:val="0"/>
      <w:marRight w:val="0"/>
      <w:marTop w:val="0"/>
      <w:marBottom w:val="0"/>
      <w:divBdr>
        <w:top w:val="none" w:sz="0" w:space="0" w:color="auto"/>
        <w:left w:val="none" w:sz="0" w:space="0" w:color="auto"/>
        <w:bottom w:val="none" w:sz="0" w:space="0" w:color="auto"/>
        <w:right w:val="none" w:sz="0" w:space="0" w:color="auto"/>
      </w:divBdr>
      <w:divsChild>
        <w:div w:id="814638294">
          <w:marLeft w:val="576"/>
          <w:marRight w:val="0"/>
          <w:marTop w:val="120"/>
          <w:marBottom w:val="0"/>
          <w:divBdr>
            <w:top w:val="none" w:sz="0" w:space="0" w:color="auto"/>
            <w:left w:val="none" w:sz="0" w:space="0" w:color="auto"/>
            <w:bottom w:val="none" w:sz="0" w:space="0" w:color="auto"/>
            <w:right w:val="none" w:sz="0" w:space="0" w:color="auto"/>
          </w:divBdr>
        </w:div>
        <w:div w:id="265239186">
          <w:marLeft w:val="576"/>
          <w:marRight w:val="0"/>
          <w:marTop w:val="120"/>
          <w:marBottom w:val="0"/>
          <w:divBdr>
            <w:top w:val="none" w:sz="0" w:space="0" w:color="auto"/>
            <w:left w:val="none" w:sz="0" w:space="0" w:color="auto"/>
            <w:bottom w:val="none" w:sz="0" w:space="0" w:color="auto"/>
            <w:right w:val="none" w:sz="0" w:space="0" w:color="auto"/>
          </w:divBdr>
        </w:div>
        <w:div w:id="392657798">
          <w:marLeft w:val="576"/>
          <w:marRight w:val="0"/>
          <w:marTop w:val="120"/>
          <w:marBottom w:val="0"/>
          <w:divBdr>
            <w:top w:val="none" w:sz="0" w:space="0" w:color="auto"/>
            <w:left w:val="none" w:sz="0" w:space="0" w:color="auto"/>
            <w:bottom w:val="none" w:sz="0" w:space="0" w:color="auto"/>
            <w:right w:val="none" w:sz="0" w:space="0" w:color="auto"/>
          </w:divBdr>
        </w:div>
        <w:div w:id="205438115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2021-05-01T15:24:00Z</dcterms:modified>
</cp:coreProperties>
</file>