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96923" w:rsidRDefault="00C96923" w:rsidP="00C96923">
      <w:pPr>
        <w:spacing w:line="360" w:lineRule="auto"/>
        <w:jc w:val="center"/>
        <w:rPr>
          <w:rFonts w:ascii="Times New Roman" w:hAnsi="Times New Roman" w:cs="Times New Roman"/>
          <w:b/>
          <w:sz w:val="52"/>
          <w:szCs w:val="52"/>
        </w:rPr>
      </w:pPr>
      <w:r w:rsidRPr="00C96923">
        <w:rPr>
          <w:rFonts w:ascii="Times New Roman" w:hAnsi="Times New Roman" w:cs="Times New Roman"/>
          <w:b/>
          <w:sz w:val="52"/>
          <w:szCs w:val="52"/>
        </w:rPr>
        <w:t>Machine Learning Exercises on One Dimensional Electromagnetic Inversion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41C41" w:rsidRDefault="00C41C41" w:rsidP="00E53AA4">
      <w:pPr>
        <w:spacing w:line="360" w:lineRule="auto"/>
        <w:jc w:val="both"/>
        <w:rPr>
          <w:rFonts w:ascii="Times New Roman" w:hAnsi="Times New Roman" w:cs="Times New Roman"/>
          <w:b/>
          <w:sz w:val="44"/>
          <w:szCs w:val="44"/>
        </w:rPr>
      </w:pPr>
    </w:p>
    <w:p w:rsidR="00C41C41" w:rsidRDefault="00C41C4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C41C41" w:rsidRDefault="002F6287" w:rsidP="00C41C41">
      <w:pPr>
        <w:spacing w:line="360" w:lineRule="auto"/>
        <w:jc w:val="both"/>
        <w:rPr>
          <w:rFonts w:ascii="Times New Roman" w:hAnsi="Times New Roman" w:cs="Times New Roman"/>
          <w:bCs/>
          <w:sz w:val="32"/>
          <w:szCs w:val="32"/>
          <w:lang w:val="en-IN"/>
        </w:rPr>
      </w:pPr>
      <w:r w:rsidRPr="00C41C41">
        <w:rPr>
          <w:rFonts w:ascii="Times New Roman" w:hAnsi="Times New Roman" w:cs="Times New Roman"/>
          <w:bCs/>
          <w:sz w:val="32"/>
          <w:szCs w:val="32"/>
          <w:lang w:val="en-IN"/>
        </w:rPr>
        <w:t xml:space="preserve">This work aims to enhance our fundamental understanding of how the measurement setup used </w:t>
      </w:r>
      <w:r w:rsidRPr="00C41C41">
        <w:rPr>
          <w:rFonts w:ascii="Times New Roman" w:hAnsi="Times New Roman" w:cs="Times New Roman"/>
          <w:bCs/>
          <w:sz w:val="32"/>
          <w:szCs w:val="32"/>
          <w:lang w:val="en-IN"/>
        </w:rPr>
        <w:t xml:space="preserve">to generate training and testing datasets affects the accuracy of the machine learning algorithms that attempt solving electromagnetic inversion problems solely from data. </w:t>
      </w:r>
      <w:r w:rsidRPr="00C41C41">
        <w:rPr>
          <w:rFonts w:ascii="Times New Roman" w:hAnsi="Times New Roman" w:cs="Times New Roman"/>
          <w:bCs/>
          <w:sz w:val="32"/>
          <w:szCs w:val="32"/>
          <w:lang w:val="en-IN"/>
        </w:rPr>
        <w:t xml:space="preserve">A systematic study is carried out on a one-dimensional semi-inverse </w:t>
      </w:r>
      <w:r w:rsidRPr="00C41C41">
        <w:rPr>
          <w:rFonts w:ascii="Times New Roman" w:hAnsi="Times New Roman" w:cs="Times New Roman"/>
          <w:bCs/>
          <w:sz w:val="32"/>
          <w:szCs w:val="32"/>
          <w:lang w:val="en-IN"/>
        </w:rPr>
        <w:t xml:space="preserve">electromagnetic problem, which is estimating the electrical permittivity values of a planarly layered medium with fixed layer thicknesses assuming different receiver-transmitter antenna combinations in terms of location and numbers. </w:t>
      </w:r>
      <w:r w:rsidRPr="00C41C41">
        <w:rPr>
          <w:rFonts w:ascii="Times New Roman" w:hAnsi="Times New Roman" w:cs="Times New Roman"/>
          <w:bCs/>
          <w:sz w:val="32"/>
          <w:szCs w:val="32"/>
          <w:lang w:val="en-IN"/>
        </w:rPr>
        <w:t>Accuracy of the solut</w:t>
      </w:r>
      <w:r w:rsidRPr="00C41C41">
        <w:rPr>
          <w:rFonts w:ascii="Times New Roman" w:hAnsi="Times New Roman" w:cs="Times New Roman"/>
          <w:bCs/>
          <w:sz w:val="32"/>
          <w:szCs w:val="32"/>
          <w:lang w:val="en-IN"/>
        </w:rPr>
        <w:t>ions obtained with four machine learning methods including neural-networks is compared with a physics-based solver deploying the Nelder-Mead simplex method to achieve the inversion iteratively.</w:t>
      </w:r>
      <w:r w:rsidRPr="00C41C41">
        <w:rPr>
          <w:rFonts w:ascii="Times New Roman" w:hAnsi="Times New Roman" w:cs="Times New Roman"/>
          <w:bCs/>
          <w:sz w:val="32"/>
          <w:szCs w:val="32"/>
          <w:lang w:val="en-IN"/>
        </w:rPr>
        <w:t>Numerical results show that (i) deep-learning outperforms th</w:t>
      </w:r>
      <w:r w:rsidRPr="00C41C41">
        <w:rPr>
          <w:rFonts w:ascii="Times New Roman" w:hAnsi="Times New Roman" w:cs="Times New Roman"/>
          <w:bCs/>
          <w:sz w:val="32"/>
          <w:szCs w:val="32"/>
          <w:lang w:val="en-IN"/>
        </w:rPr>
        <w:t>e other machine learning techniques implemented in this study, (ii) increasing number of antennas and placing them as close as possible to the domain of interest increase inversion accuracy, (iii) for neural networks, training datasets created on random gr</w:t>
      </w:r>
      <w:r w:rsidRPr="00C41C41">
        <w:rPr>
          <w:rFonts w:ascii="Times New Roman" w:hAnsi="Times New Roman" w:cs="Times New Roman"/>
          <w:bCs/>
          <w:sz w:val="32"/>
          <w:szCs w:val="32"/>
          <w:lang w:val="en-IN"/>
        </w:rPr>
        <w:t>ids lead to a more efficient learning than the training datasets created on uniform grids, and (iv) multi-frequency training and testing with a few antennas can achieve more accurate inversion than single-frequency setups deploying several antennas.</w:t>
      </w:r>
    </w:p>
    <w:p w:rsidR="00491919" w:rsidRDefault="00491919" w:rsidP="00C41C41">
      <w:pPr>
        <w:jc w:val="both"/>
        <w:rPr>
          <w:rFonts w:ascii="Times New Roman" w:hAnsi="Times New Roman" w:cs="Times New Roman"/>
          <w:bCs/>
          <w:sz w:val="32"/>
          <w:szCs w:val="32"/>
          <w:lang w:val="en-IN"/>
        </w:rPr>
      </w:pPr>
    </w:p>
    <w:p w:rsidR="00C41C41" w:rsidRPr="00C41C41" w:rsidRDefault="00C41C41" w:rsidP="00C41C41">
      <w:pPr>
        <w:jc w:val="both"/>
        <w:rPr>
          <w:rFonts w:ascii="Times New Roman" w:hAnsi="Times New Roman" w:cs="Times New Roman"/>
          <w:b/>
          <w:sz w:val="28"/>
          <w:szCs w:val="28"/>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C41C41">
        <w:rPr>
          <w:rFonts w:ascii="Times New Roman" w:hAnsi="Times New Roman" w:cs="Times New Roman"/>
          <w:b/>
          <w:sz w:val="40"/>
          <w:szCs w:val="40"/>
        </w:rPr>
        <w:t xml:space="preserve">CHAPTER </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41C41" w:rsidRDefault="002F6287" w:rsidP="00C41C41">
      <w:pPr>
        <w:pStyle w:val="ListParagraph"/>
        <w:numPr>
          <w:ilvl w:val="0"/>
          <w:numId w:val="44"/>
        </w:numPr>
        <w:autoSpaceDE w:val="0"/>
        <w:autoSpaceDN w:val="0"/>
        <w:adjustRightInd w:val="0"/>
        <w:spacing w:line="240" w:lineRule="auto"/>
        <w:rPr>
          <w:rFonts w:ascii="Times New Roman" w:hAnsi="Times New Roman" w:cs="Times New Roman"/>
          <w:sz w:val="32"/>
          <w:szCs w:val="32"/>
          <w:lang w:val="en-IN"/>
        </w:rPr>
      </w:pPr>
      <w:r w:rsidRPr="00C41C41">
        <w:rPr>
          <w:rFonts w:ascii="Times New Roman" w:hAnsi="Times New Roman" w:cs="Times New Roman"/>
          <w:sz w:val="32"/>
          <w:szCs w:val="32"/>
          <w:lang w:val="en-IN"/>
        </w:rPr>
        <w:t>A p</w:t>
      </w:r>
      <w:r w:rsidRPr="00C41C41">
        <w:rPr>
          <w:rFonts w:ascii="Times New Roman" w:hAnsi="Times New Roman" w:cs="Times New Roman"/>
          <w:sz w:val="32"/>
          <w:szCs w:val="32"/>
          <w:lang w:val="en-IN"/>
        </w:rPr>
        <w:t xml:space="preserve">ossible alternative lies in inversion based on deep neural networks, which are capable of learning deep representations and identifying complex patterns in data. </w:t>
      </w:r>
    </w:p>
    <w:p w:rsidR="00000000" w:rsidRPr="00C41C41" w:rsidRDefault="002F6287" w:rsidP="00C41C41">
      <w:pPr>
        <w:pStyle w:val="ListParagraph"/>
        <w:numPr>
          <w:ilvl w:val="0"/>
          <w:numId w:val="44"/>
        </w:numPr>
        <w:autoSpaceDE w:val="0"/>
        <w:autoSpaceDN w:val="0"/>
        <w:adjustRightInd w:val="0"/>
        <w:spacing w:line="240" w:lineRule="auto"/>
        <w:rPr>
          <w:rFonts w:ascii="Times New Roman" w:hAnsi="Times New Roman" w:cs="Times New Roman"/>
          <w:sz w:val="32"/>
          <w:szCs w:val="32"/>
          <w:lang w:val="en-IN"/>
        </w:rPr>
      </w:pPr>
      <w:r w:rsidRPr="00C41C41">
        <w:rPr>
          <w:rFonts w:ascii="Times New Roman" w:hAnsi="Times New Roman" w:cs="Times New Roman"/>
          <w:sz w:val="32"/>
          <w:szCs w:val="32"/>
          <w:lang w:val="en-IN"/>
        </w:rPr>
        <w:t>This is of particular importance for large real datasets where complex data interactions are</w:t>
      </w:r>
      <w:r w:rsidRPr="00C41C41">
        <w:rPr>
          <w:rFonts w:ascii="Times New Roman" w:hAnsi="Times New Roman" w:cs="Times New Roman"/>
          <w:sz w:val="32"/>
          <w:szCs w:val="32"/>
          <w:lang w:val="en-IN"/>
        </w:rPr>
        <w:t xml:space="preserve"> difficult or even impossible to specify within existing models. </w:t>
      </w:r>
    </w:p>
    <w:p w:rsidR="00000000" w:rsidRPr="00C41C41" w:rsidRDefault="002F6287" w:rsidP="00C41C41">
      <w:pPr>
        <w:pStyle w:val="ListParagraph"/>
        <w:numPr>
          <w:ilvl w:val="0"/>
          <w:numId w:val="44"/>
        </w:numPr>
        <w:autoSpaceDE w:val="0"/>
        <w:autoSpaceDN w:val="0"/>
        <w:adjustRightInd w:val="0"/>
        <w:spacing w:line="240" w:lineRule="auto"/>
        <w:rPr>
          <w:rFonts w:ascii="Times New Roman" w:hAnsi="Times New Roman" w:cs="Times New Roman"/>
          <w:sz w:val="32"/>
          <w:szCs w:val="32"/>
          <w:lang w:val="en-IN"/>
        </w:rPr>
      </w:pPr>
      <w:r w:rsidRPr="00C41C41">
        <w:rPr>
          <w:rFonts w:ascii="Times New Roman" w:hAnsi="Times New Roman" w:cs="Times New Roman"/>
          <w:sz w:val="32"/>
          <w:szCs w:val="32"/>
          <w:lang w:val="en-IN"/>
        </w:rPr>
        <w:t>In this study, we explored the potential of DL based inversion with two 1D EM problems and showed that deep CNN can accurately reconstruct the resistivity distribution in the subsurface fro</w:t>
      </w:r>
      <w:r w:rsidRPr="00C41C41">
        <w:rPr>
          <w:rFonts w:ascii="Times New Roman" w:hAnsi="Times New Roman" w:cs="Times New Roman"/>
          <w:sz w:val="32"/>
          <w:szCs w:val="32"/>
          <w:lang w:val="en-IN"/>
        </w:rPr>
        <w:t>m measured data.</w:t>
      </w:r>
      <w:r w:rsidRPr="00C41C41">
        <w:rPr>
          <w:rFonts w:ascii="Times New Roman" w:hAnsi="Times New Roman" w:cs="Times New Roman"/>
          <w:sz w:val="32"/>
          <w:szCs w:val="32"/>
        </w:rPr>
        <w:t xml:space="preserve"> </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41C41" w:rsidRDefault="002F6287" w:rsidP="00C41C41">
      <w:pPr>
        <w:jc w:val="both"/>
        <w:rPr>
          <w:rFonts w:ascii="Times New Roman" w:hAnsi="Times New Roman" w:cs="Times New Roman"/>
          <w:bCs/>
          <w:sz w:val="32"/>
          <w:szCs w:val="32"/>
          <w:lang w:val="en-IN"/>
        </w:rPr>
      </w:pPr>
      <w:r w:rsidRPr="00C41C41">
        <w:rPr>
          <w:rFonts w:ascii="Times New Roman" w:hAnsi="Times New Roman" w:cs="Times New Roman"/>
          <w:bCs/>
          <w:sz w:val="32"/>
          <w:szCs w:val="32"/>
          <w:lang w:val="en-IN"/>
        </w:rPr>
        <w:t>Amongst the first published implementations was the use of a Hopfield neural network, which is a recurrent neural network, for microwave impedance matching72. Through an iterative process, the network could specify how changes in stub po</w:t>
      </w:r>
      <w:r w:rsidRPr="00C41C41">
        <w:rPr>
          <w:rFonts w:ascii="Times New Roman" w:hAnsi="Times New Roman" w:cs="Times New Roman"/>
          <w:bCs/>
          <w:sz w:val="32"/>
          <w:szCs w:val="32"/>
          <w:lang w:val="en-IN"/>
        </w:rPr>
        <w:t>sition and length could improve network matching. Network weights were determined not through a training process, but by known relationships between stub position and network matching determined from simulations. While this demonstration did not entail a c</w:t>
      </w:r>
      <w:r w:rsidRPr="00C41C41">
        <w:rPr>
          <w:rFonts w:ascii="Times New Roman" w:hAnsi="Times New Roman" w:cs="Times New Roman"/>
          <w:bCs/>
          <w:sz w:val="32"/>
          <w:szCs w:val="32"/>
          <w:lang w:val="en-IN"/>
        </w:rPr>
        <w:t>lassical trainable discriminative network, it showcased the early potential of neural networks in electromagnetics problems.</w:t>
      </w:r>
      <w:r w:rsidRPr="00C41C41">
        <w:rPr>
          <w:rFonts w:ascii="Times New Roman" w:hAnsi="Times New Roman" w:cs="Times New Roman"/>
          <w:bCs/>
          <w:sz w:val="32"/>
          <w:szCs w:val="32"/>
        </w:rPr>
        <w:t xml:space="preserve"> </w:t>
      </w:r>
    </w:p>
    <w:p w:rsidR="00BB3207" w:rsidRDefault="00BB3207" w:rsidP="00E53AA4">
      <w:pPr>
        <w:spacing w:line="360" w:lineRule="auto"/>
        <w:jc w:val="both"/>
        <w:rPr>
          <w:rFonts w:ascii="Times New Roman" w:eastAsia="Times New Roman" w:hAnsi="Times New Roman" w:cs="Times New Roman"/>
          <w:sz w:val="32"/>
          <w:szCs w:val="32"/>
        </w:rPr>
      </w:pPr>
      <w:r>
        <w:rPr>
          <w:rFonts w:ascii="Times New Roman" w:hAnsi="Times New Roman" w:cs="Times New Roman"/>
          <w:b/>
          <w:sz w:val="36"/>
          <w:szCs w:val="36"/>
        </w:rPr>
        <w:t xml:space="preserve"> </w:t>
      </w:r>
    </w:p>
    <w:p w:rsidR="00F94960" w:rsidRPr="00BB3207" w:rsidRDefault="00F94960" w:rsidP="00E53AA4">
      <w:pPr>
        <w:spacing w:line="360" w:lineRule="auto"/>
        <w:jc w:val="both"/>
        <w:rPr>
          <w:rFonts w:ascii="Times New Roman" w:hAnsi="Times New Roman" w:cs="Times New Roman"/>
          <w:b/>
          <w:sz w:val="36"/>
          <w:szCs w:val="36"/>
        </w:rPr>
      </w:pP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000000" w:rsidRPr="00C41C41" w:rsidRDefault="002F6287" w:rsidP="00C41C41">
      <w:pPr>
        <w:pStyle w:val="NormalWeb"/>
        <w:numPr>
          <w:ilvl w:val="0"/>
          <w:numId w:val="47"/>
        </w:numPr>
        <w:spacing w:before="0"/>
        <w:jc w:val="both"/>
        <w:rPr>
          <w:bCs/>
          <w:sz w:val="32"/>
          <w:szCs w:val="32"/>
          <w:lang w:val="en-IN"/>
        </w:rPr>
      </w:pPr>
      <w:r w:rsidRPr="00C41C41">
        <w:rPr>
          <w:bCs/>
          <w:sz w:val="32"/>
          <w:szCs w:val="32"/>
          <w:lang w:val="en-IN"/>
        </w:rPr>
        <w:t xml:space="preserve">In this study, we apply deep convolutional neural networks for 1D inversion of marine frequency-domain controlled-source electromagnetic (CSEM) data as </w:t>
      </w:r>
      <w:r w:rsidRPr="00C41C41">
        <w:rPr>
          <w:bCs/>
          <w:sz w:val="32"/>
          <w:szCs w:val="32"/>
          <w:lang w:val="en-IN"/>
        </w:rPr>
        <w:t xml:space="preserve">well as onshore timedomain electromagnetic (TEM) data. </w:t>
      </w:r>
    </w:p>
    <w:p w:rsidR="00000000" w:rsidRPr="00C41C41" w:rsidRDefault="002F6287" w:rsidP="00C41C41">
      <w:pPr>
        <w:pStyle w:val="NormalWeb"/>
        <w:numPr>
          <w:ilvl w:val="0"/>
          <w:numId w:val="47"/>
        </w:numPr>
        <w:spacing w:before="0"/>
        <w:jc w:val="both"/>
        <w:rPr>
          <w:bCs/>
          <w:sz w:val="32"/>
          <w:szCs w:val="32"/>
          <w:lang w:val="en-IN"/>
        </w:rPr>
      </w:pPr>
      <w:r w:rsidRPr="00C41C41">
        <w:rPr>
          <w:bCs/>
          <w:sz w:val="32"/>
          <w:szCs w:val="32"/>
          <w:lang w:val="en-IN"/>
        </w:rPr>
        <w:t xml:space="preserve">Our approach yields accurate results both on synthetic and real data and provides them instantaneously. </w:t>
      </w:r>
    </w:p>
    <w:p w:rsidR="003A5D44" w:rsidRPr="00C41C41" w:rsidRDefault="002F6287" w:rsidP="00C41C41">
      <w:pPr>
        <w:pStyle w:val="NormalWeb"/>
        <w:numPr>
          <w:ilvl w:val="0"/>
          <w:numId w:val="47"/>
        </w:numPr>
        <w:spacing w:before="0"/>
        <w:jc w:val="both"/>
        <w:rPr>
          <w:bCs/>
          <w:sz w:val="32"/>
          <w:szCs w:val="32"/>
          <w:lang w:val="en-IN"/>
        </w:rPr>
      </w:pPr>
      <w:r w:rsidRPr="00C41C41">
        <w:rPr>
          <w:bCs/>
          <w:sz w:val="32"/>
          <w:szCs w:val="32"/>
          <w:lang w:val="en-IN"/>
        </w:rPr>
        <w:t xml:space="preserve">Using several networks and combining their outputs from various training epochs can </w:t>
      </w:r>
      <w:r w:rsidRPr="00C41C41">
        <w:rPr>
          <w:bCs/>
          <w:sz w:val="32"/>
          <w:szCs w:val="32"/>
          <w:lang w:val="en-IN"/>
        </w:rPr>
        <w:t>also provide insights into the uncertainty distribution, which is found to be higher in the regions where resistivity anomalies are present.The proposed method opens up possibilities to estimate the subsurface resistivity distribution in exploration scenar</w:t>
      </w:r>
      <w:r w:rsidRPr="00C41C41">
        <w:rPr>
          <w:bCs/>
          <w:sz w:val="32"/>
          <w:szCs w:val="32"/>
          <w:lang w:val="en-IN"/>
        </w:rPr>
        <w:t>ios in real time.</w:t>
      </w:r>
      <w:r w:rsidRPr="00C41C41">
        <w:rPr>
          <w:bCs/>
          <w:sz w:val="32"/>
          <w:szCs w:val="32"/>
        </w:rPr>
        <w:t xml:space="preserv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41C41" w:rsidRDefault="002F6287" w:rsidP="00C41C41">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1C41">
        <w:rPr>
          <w:rFonts w:ascii="Times New Roman" w:eastAsia="AdvGulliv-R" w:hAnsi="Times New Roman" w:cs="Times New Roman"/>
          <w:bCs/>
          <w:sz w:val="32"/>
          <w:szCs w:val="32"/>
          <w:lang w:val="en-IN"/>
        </w:rPr>
        <w:t>Visualization of the method of principle components analysis, where a hyperplane in the full design space of grating couplers defines a low-dimensional subspace of high performance devices.</w:t>
      </w:r>
    </w:p>
    <w:p w:rsidR="00000000" w:rsidRPr="00C41C41" w:rsidRDefault="002F6287" w:rsidP="00C41C41">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1C41">
        <w:rPr>
          <w:rFonts w:ascii="Times New Roman" w:eastAsia="AdvGulliv-R" w:hAnsi="Times New Roman" w:cs="Times New Roman"/>
          <w:bCs/>
          <w:sz w:val="32"/>
          <w:szCs w:val="32"/>
          <w:lang w:val="en-IN"/>
        </w:rPr>
        <w:t>Dimensionality reduction of images of devices</w:t>
      </w:r>
      <w:r w:rsidRPr="00C41C41">
        <w:rPr>
          <w:rFonts w:ascii="Times New Roman" w:eastAsia="AdvGulliv-R" w:hAnsi="Times New Roman" w:cs="Times New Roman"/>
          <w:bCs/>
          <w:sz w:val="32"/>
          <w:szCs w:val="32"/>
          <w:lang w:val="en-IN"/>
        </w:rPr>
        <w:t xml:space="preserve"> is performed by encoding the image into a Fourier representation and then cropping that representation.  </w:t>
      </w:r>
    </w:p>
    <w:p w:rsidR="00000000" w:rsidRPr="00C41C41" w:rsidRDefault="002F6287" w:rsidP="00C41C41">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1C41">
        <w:rPr>
          <w:rFonts w:ascii="Times New Roman" w:eastAsia="AdvGulliv-R" w:hAnsi="Times New Roman" w:cs="Times New Roman"/>
          <w:bCs/>
          <w:sz w:val="32"/>
          <w:szCs w:val="32"/>
          <w:lang w:val="en-IN"/>
        </w:rPr>
        <w:t xml:space="preserve">Schematic of an autoencoder neural network. </w:t>
      </w:r>
    </w:p>
    <w:p w:rsidR="00000000" w:rsidRPr="00C41C41" w:rsidRDefault="002F6287" w:rsidP="00C41C41">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1C41">
        <w:rPr>
          <w:rFonts w:ascii="Times New Roman" w:eastAsia="AdvGulliv-R" w:hAnsi="Times New Roman" w:cs="Times New Roman"/>
          <w:bCs/>
          <w:sz w:val="32"/>
          <w:szCs w:val="32"/>
          <w:lang w:val="en-IN"/>
        </w:rPr>
        <w:t>The encoder transforms input data to low dimensional latent vectors while the decoder attempts to reco</w:t>
      </w:r>
      <w:r w:rsidRPr="00C41C41">
        <w:rPr>
          <w:rFonts w:ascii="Times New Roman" w:eastAsia="AdvGulliv-R" w:hAnsi="Times New Roman" w:cs="Times New Roman"/>
          <w:bCs/>
          <w:sz w:val="32"/>
          <w:szCs w:val="32"/>
          <w:lang w:val="en-IN"/>
        </w:rPr>
        <w:t>nstruct the input data from the latent vectors with minimal distortion.</w:t>
      </w:r>
      <w:r w:rsidRPr="00C41C41">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Cs/>
          <w:sz w:val="32"/>
          <w:szCs w:val="32"/>
        </w:rPr>
      </w:pPr>
    </w:p>
    <w:p w:rsidR="00C41C41" w:rsidRDefault="00C41C41" w:rsidP="00E53AA4">
      <w:pPr>
        <w:autoSpaceDE w:val="0"/>
        <w:autoSpaceDN w:val="0"/>
        <w:adjustRightInd w:val="0"/>
        <w:spacing w:after="0" w:line="360" w:lineRule="auto"/>
        <w:jc w:val="both"/>
        <w:rPr>
          <w:rFonts w:ascii="Times New Roman" w:eastAsia="AdvGulliv-R" w:hAnsi="Times New Roman" w:cs="Times New Roman"/>
          <w:bCs/>
          <w:sz w:val="32"/>
          <w:szCs w:val="32"/>
        </w:rPr>
      </w:pPr>
    </w:p>
    <w:p w:rsidR="00C41C41" w:rsidRPr="00C41C41" w:rsidRDefault="00C41C41" w:rsidP="00E53AA4">
      <w:pPr>
        <w:autoSpaceDE w:val="0"/>
        <w:autoSpaceDN w:val="0"/>
        <w:adjustRightInd w:val="0"/>
        <w:spacing w:after="0" w:line="360" w:lineRule="auto"/>
        <w:jc w:val="both"/>
        <w:rPr>
          <w:rFonts w:ascii="Times New Roman" w:eastAsia="AdvGulliv-R" w:hAnsi="Times New Roman" w:cs="Times New Roman"/>
          <w:bCs/>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353AB" w:rsidRDefault="00F353AB" w:rsidP="00E53AA4">
            <w:pPr>
              <w:tabs>
                <w:tab w:val="left" w:pos="720"/>
              </w:tabs>
              <w:spacing w:after="100" w:line="360" w:lineRule="auto"/>
              <w:jc w:val="both"/>
              <w:rPr>
                <w:rFonts w:ascii="Times New Roman" w:hAnsi="Times New Roman" w:cs="Times New Roman"/>
                <w:sz w:val="32"/>
                <w:szCs w:val="32"/>
              </w:rPr>
            </w:pPr>
            <w:r w:rsidRPr="00F353AB">
              <w:rPr>
                <w:rFonts w:ascii="Times New Roman" w:hAnsi="Times New Roman" w:cs="Times New Roman"/>
                <w:sz w:val="32"/>
                <w:szCs w:val="32"/>
              </w:rPr>
              <w:t>Classification and Regression by randomForest</w:t>
            </w:r>
          </w:p>
        </w:tc>
        <w:tc>
          <w:tcPr>
            <w:tcW w:w="3192" w:type="dxa"/>
          </w:tcPr>
          <w:p w:rsidR="000C407B" w:rsidRPr="00F353AB" w:rsidRDefault="000E61E6" w:rsidP="00F353AB">
            <w:pPr>
              <w:tabs>
                <w:tab w:val="left" w:pos="720"/>
              </w:tabs>
              <w:spacing w:after="100" w:line="360" w:lineRule="auto"/>
              <w:jc w:val="both"/>
              <w:rPr>
                <w:rFonts w:ascii="Times New Roman" w:hAnsi="Times New Roman" w:cs="Times New Roman"/>
                <w:sz w:val="32"/>
                <w:szCs w:val="32"/>
              </w:rPr>
            </w:pPr>
            <w:r w:rsidRPr="00F353AB">
              <w:rPr>
                <w:rFonts w:ascii="Times New Roman" w:hAnsi="Times New Roman" w:cs="Times New Roman"/>
                <w:sz w:val="32"/>
                <w:szCs w:val="32"/>
              </w:rPr>
              <w:t xml:space="preserve">Liaw, A., Wiener, M., 2002. </w:t>
            </w:r>
          </w:p>
        </w:tc>
        <w:tc>
          <w:tcPr>
            <w:tcW w:w="3192" w:type="dxa"/>
          </w:tcPr>
          <w:p w:rsidR="000C407B" w:rsidRPr="00F353AB" w:rsidRDefault="00F353AB" w:rsidP="00E53AA4">
            <w:pPr>
              <w:tabs>
                <w:tab w:val="left" w:pos="720"/>
              </w:tabs>
              <w:spacing w:after="100" w:line="360" w:lineRule="auto"/>
              <w:jc w:val="both"/>
              <w:rPr>
                <w:rFonts w:ascii="Times New Roman" w:hAnsi="Times New Roman" w:cs="Times New Roman"/>
                <w:b/>
                <w:sz w:val="32"/>
                <w:szCs w:val="32"/>
              </w:rPr>
            </w:pPr>
            <w:r w:rsidRPr="00F353AB">
              <w:rPr>
                <w:rFonts w:ascii="Times New Roman" w:hAnsi="Times New Roman" w:cs="Times New Roman"/>
                <w:sz w:val="32"/>
                <w:szCs w:val="32"/>
              </w:rPr>
              <w:t>In a random forest, each node is split using the best among a subset of predictors randomly chosen at that node</w:t>
            </w:r>
          </w:p>
        </w:tc>
      </w:tr>
      <w:tr w:rsidR="000C407B" w:rsidTr="000C407B">
        <w:trPr>
          <w:trHeight w:val="2942"/>
        </w:trPr>
        <w:tc>
          <w:tcPr>
            <w:tcW w:w="3192" w:type="dxa"/>
          </w:tcPr>
          <w:p w:rsidR="000C407B" w:rsidRPr="00F353AB" w:rsidRDefault="00F353AB" w:rsidP="00E53AA4">
            <w:pPr>
              <w:tabs>
                <w:tab w:val="left" w:pos="720"/>
              </w:tabs>
              <w:spacing w:after="100" w:line="360" w:lineRule="auto"/>
              <w:jc w:val="both"/>
              <w:rPr>
                <w:rFonts w:ascii="Times New Roman" w:hAnsi="Times New Roman" w:cs="Times New Roman"/>
                <w:b/>
                <w:sz w:val="32"/>
                <w:szCs w:val="32"/>
              </w:rPr>
            </w:pPr>
            <w:r w:rsidRPr="00F353AB">
              <w:rPr>
                <w:rFonts w:ascii="Times New Roman" w:hAnsi="Times New Roman" w:cs="Times New Roman"/>
                <w:sz w:val="32"/>
                <w:szCs w:val="32"/>
              </w:rPr>
              <w:t>Mineral Resources Tasmania</w:t>
            </w:r>
          </w:p>
        </w:tc>
        <w:tc>
          <w:tcPr>
            <w:tcW w:w="3192" w:type="dxa"/>
          </w:tcPr>
          <w:p w:rsidR="000C407B" w:rsidRPr="00F353AB" w:rsidRDefault="00F353AB" w:rsidP="00F353AB">
            <w:pPr>
              <w:tabs>
                <w:tab w:val="left" w:pos="720"/>
              </w:tabs>
              <w:spacing w:after="100" w:line="360" w:lineRule="auto"/>
              <w:jc w:val="both"/>
              <w:rPr>
                <w:rFonts w:ascii="Times New Roman" w:hAnsi="Times New Roman" w:cs="Times New Roman"/>
                <w:sz w:val="32"/>
                <w:szCs w:val="32"/>
              </w:rPr>
            </w:pPr>
            <w:r w:rsidRPr="00F353AB">
              <w:rPr>
                <w:rFonts w:ascii="Times New Roman" w:hAnsi="Times New Roman" w:cs="Times New Roman"/>
                <w:sz w:val="32"/>
                <w:szCs w:val="32"/>
              </w:rPr>
              <w:t xml:space="preserve">Harris, J.R., 567-576. </w:t>
            </w:r>
          </w:p>
        </w:tc>
        <w:tc>
          <w:tcPr>
            <w:tcW w:w="3192" w:type="dxa"/>
          </w:tcPr>
          <w:p w:rsidR="000C407B" w:rsidRPr="00F353AB" w:rsidRDefault="00F353AB" w:rsidP="00E53AA4">
            <w:pPr>
              <w:tabs>
                <w:tab w:val="left" w:pos="720"/>
              </w:tabs>
              <w:spacing w:after="100" w:line="360" w:lineRule="auto"/>
              <w:jc w:val="both"/>
              <w:rPr>
                <w:rFonts w:ascii="Times New Roman" w:hAnsi="Times New Roman" w:cs="Times New Roman"/>
                <w:b/>
                <w:sz w:val="32"/>
                <w:szCs w:val="32"/>
              </w:rPr>
            </w:pPr>
            <w:r w:rsidRPr="00F353AB">
              <w:rPr>
                <w:rFonts w:ascii="Times New Roman" w:hAnsi="Times New Roman" w:cs="Times New Roman"/>
                <w:sz w:val="32"/>
                <w:szCs w:val="32"/>
              </w:rPr>
              <w:t>MRT is Tasmania’s corporate entity for geoscientific data, information and knowledge, and consists of a multi-tasking group of people with a wide range of specialist experience.</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C41C41" w:rsidRDefault="00C41C41" w:rsidP="00C41C41">
      <w:pPr>
        <w:pStyle w:val="Heading6"/>
        <w:tabs>
          <w:tab w:val="left" w:pos="2160"/>
        </w:tabs>
        <w:spacing w:line="360" w:lineRule="auto"/>
        <w:jc w:val="center"/>
        <w:rPr>
          <w:rFonts w:asciiTheme="minorHAnsi" w:eastAsiaTheme="minorHAnsi" w:hAnsiTheme="minorHAnsi" w:cstheme="minorBidi"/>
          <w:i w:val="0"/>
          <w:iCs w:val="0"/>
          <w:color w:val="auto"/>
        </w:rPr>
      </w:pPr>
    </w:p>
    <w:p w:rsidR="00C41C41" w:rsidRPr="00C41C41" w:rsidRDefault="00C41C41" w:rsidP="00C41C41"/>
    <w:p w:rsidR="000E61E6" w:rsidRDefault="000E61E6" w:rsidP="00C41C41">
      <w:pPr>
        <w:pStyle w:val="Heading6"/>
        <w:tabs>
          <w:tab w:val="left" w:pos="2160"/>
        </w:tabs>
        <w:spacing w:line="360" w:lineRule="auto"/>
        <w:jc w:val="center"/>
        <w:rPr>
          <w:rFonts w:ascii="Times New Roman" w:hAnsi="Times New Roman" w:cs="Times New Roman"/>
          <w:b/>
          <w:i w:val="0"/>
          <w:color w:val="auto"/>
          <w:sz w:val="40"/>
          <w:szCs w:val="40"/>
        </w:rPr>
      </w:pPr>
    </w:p>
    <w:p w:rsidR="00305BF0" w:rsidRPr="00D81E16" w:rsidRDefault="00305BF0" w:rsidP="00C41C41">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C41C41" w:rsidRDefault="00E6072D" w:rsidP="00E53AA4">
      <w:pPr>
        <w:spacing w:after="0" w:line="360" w:lineRule="auto"/>
        <w:jc w:val="both"/>
        <w:rPr>
          <w:rFonts w:ascii="Times New Roman" w:hAnsi="Times New Roman" w:cs="Times New Roman"/>
          <w:b/>
          <w:sz w:val="40"/>
          <w:szCs w:val="40"/>
        </w:rPr>
      </w:pPr>
      <w:r w:rsidRPr="00E6072D">
        <w:rPr>
          <w:rFonts w:ascii="Times New Roman" w:hAnsi="Times New Roman" w:cs="Times New Roman"/>
          <w:b/>
          <w:sz w:val="24"/>
          <w:szCs w:val="24"/>
        </w:rPr>
        <w:t xml:space="preserve"> </w:t>
      </w:r>
      <w:r w:rsidR="00405E73" w:rsidRPr="00C41C41">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C41C41" w:rsidP="00E53AA4">
      <w:pPr>
        <w:spacing w:after="0" w:line="360" w:lineRule="auto"/>
        <w:jc w:val="both"/>
        <w:rPr>
          <w:rFonts w:ascii="Times New Roman" w:hAnsi="Times New Roman" w:cs="Times New Roman"/>
        </w:rPr>
      </w:pPr>
      <w:r w:rsidRPr="00C41C41">
        <w:rPr>
          <w:rFonts w:ascii="Times New Roman" w:hAnsi="Times New Roman" w:cs="Times New Roman"/>
        </w:rPr>
        <w:drawing>
          <wp:inline distT="0" distB="0" distL="0" distR="0">
            <wp:extent cx="5943600" cy="4762500"/>
            <wp:effectExtent l="19050" t="0" r="0" b="0"/>
            <wp:docPr id="3" name="Picture 1" descr="C:\Users\ELCOT-Lenovo\Desktop\pic 7.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7.jpg"/>
                    <pic:cNvPicPr>
                      <a:picLocks noGrp="1" noChangeAspect="1" noChangeArrowheads="1"/>
                    </pic:cNvPicPr>
                  </pic:nvPicPr>
                  <pic:blipFill>
                    <a:blip r:embed="rId8"/>
                    <a:srcRect/>
                    <a:stretch>
                      <a:fillRect/>
                    </a:stretch>
                  </pic:blipFill>
                  <pic:spPr bwMode="auto">
                    <a:xfrm>
                      <a:off x="0" y="0"/>
                      <a:ext cx="5943600" cy="47625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0E61E6" w:rsidRDefault="000E61E6" w:rsidP="00E53AA4">
      <w:pPr>
        <w:tabs>
          <w:tab w:val="left" w:pos="1309"/>
          <w:tab w:val="center" w:pos="4680"/>
        </w:tabs>
        <w:spacing w:line="360" w:lineRule="auto"/>
        <w:jc w:val="both"/>
        <w:rPr>
          <w:rFonts w:ascii="Times New Roman" w:hAnsi="Times New Roman" w:cs="Times New Roman"/>
          <w:b/>
          <w:sz w:val="28"/>
          <w:szCs w:val="28"/>
        </w:rPr>
      </w:pPr>
    </w:p>
    <w:p w:rsidR="00691BAF" w:rsidRPr="00C41C41" w:rsidRDefault="00491919" w:rsidP="00C41C41">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41C41" w:rsidRPr="00C41C41" w:rsidRDefault="00C41C41" w:rsidP="00C41C41">
      <w:pPr>
        <w:pStyle w:val="BodyText"/>
        <w:rPr>
          <w:bCs/>
          <w:iCs/>
          <w:sz w:val="32"/>
          <w:szCs w:val="32"/>
          <w:lang w:val="en-IN"/>
        </w:rPr>
      </w:pPr>
      <w:r w:rsidRPr="00C41C41">
        <w:rPr>
          <w:bCs/>
          <w:iCs/>
          <w:sz w:val="32"/>
          <w:szCs w:val="32"/>
          <w:lang w:val="en-IN"/>
        </w:rPr>
        <w:t>We have demonstrated the spatial distribution of Random Forests class membership probabilities can be used to better constrain the geometry of a key lithological unit under cover. This information can be used to resolve the origins of anomalies observed in the residual maps obtained from 3D geophysical property inversions. Using the outputs of machine learning supervised classifications of remote sensed data to guide 3D geophysical inversions enables the generation of more accurate 3D geological models. The approaches that we have introduced will be of significant utility in regions where the geometry of near surface bedrock units is difficult to constrain</w:t>
      </w:r>
      <w:r w:rsidRPr="00C41C4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E61E6" w:rsidRDefault="000E61E6" w:rsidP="00E53AA4">
      <w:pPr>
        <w:pStyle w:val="BodyText"/>
        <w:rPr>
          <w:b/>
          <w:iCs/>
          <w:sz w:val="28"/>
          <w:szCs w:val="28"/>
        </w:rPr>
      </w:pPr>
    </w:p>
    <w:p w:rsidR="000E61E6" w:rsidRDefault="000E61E6" w:rsidP="00E53AA4">
      <w:pPr>
        <w:pStyle w:val="BodyText"/>
        <w:rPr>
          <w:b/>
          <w:iCs/>
          <w:sz w:val="28"/>
          <w:szCs w:val="28"/>
        </w:rPr>
      </w:pPr>
    </w:p>
    <w:p w:rsidR="000E61E6" w:rsidRDefault="000E61E6" w:rsidP="00E53AA4">
      <w:pPr>
        <w:pStyle w:val="BodyText"/>
        <w:rPr>
          <w:b/>
          <w:iCs/>
          <w:sz w:val="28"/>
          <w:szCs w:val="28"/>
        </w:rPr>
      </w:pPr>
    </w:p>
    <w:p w:rsidR="000E61E6" w:rsidRDefault="000E61E6" w:rsidP="00E53AA4">
      <w:pPr>
        <w:pStyle w:val="BodyText"/>
        <w:rPr>
          <w:b/>
          <w:iCs/>
          <w:sz w:val="28"/>
          <w:szCs w:val="28"/>
        </w:rPr>
      </w:pPr>
    </w:p>
    <w:p w:rsidR="000E61E6" w:rsidRDefault="000E61E6" w:rsidP="00E53AA4">
      <w:pPr>
        <w:pStyle w:val="BodyText"/>
        <w:rPr>
          <w:b/>
          <w:iCs/>
          <w:sz w:val="28"/>
          <w:szCs w:val="28"/>
        </w:rPr>
      </w:pPr>
    </w:p>
    <w:p w:rsidR="000E61E6" w:rsidRDefault="000E61E6" w:rsidP="00E53AA4">
      <w:pPr>
        <w:pStyle w:val="BodyText"/>
        <w:rPr>
          <w:b/>
          <w:iCs/>
          <w:sz w:val="28"/>
          <w:szCs w:val="28"/>
        </w:rPr>
      </w:pPr>
    </w:p>
    <w:p w:rsidR="000E61E6" w:rsidRDefault="000E61E6" w:rsidP="00E53AA4">
      <w:pPr>
        <w:pStyle w:val="BodyText"/>
        <w:rPr>
          <w:b/>
          <w:iCs/>
          <w:sz w:val="28"/>
          <w:szCs w:val="28"/>
        </w:rPr>
      </w:pPr>
    </w:p>
    <w:p w:rsidR="000E61E6" w:rsidRDefault="000E61E6" w:rsidP="00E53AA4">
      <w:pPr>
        <w:pStyle w:val="BodyText"/>
        <w:rPr>
          <w:b/>
          <w:iCs/>
          <w:sz w:val="28"/>
          <w:szCs w:val="28"/>
        </w:rPr>
      </w:pPr>
    </w:p>
    <w:p w:rsidR="000E61E6" w:rsidRDefault="000E61E6" w:rsidP="00E53AA4">
      <w:pPr>
        <w:pStyle w:val="BodyText"/>
        <w:rPr>
          <w:b/>
          <w:iCs/>
          <w:sz w:val="28"/>
          <w:szCs w:val="28"/>
        </w:rPr>
      </w:pPr>
    </w:p>
    <w:p w:rsidR="000E61E6" w:rsidRDefault="000E61E6" w:rsidP="00E53AA4">
      <w:pPr>
        <w:pStyle w:val="BodyText"/>
        <w:rPr>
          <w:b/>
          <w:iCs/>
          <w:sz w:val="28"/>
          <w:szCs w:val="28"/>
        </w:rPr>
      </w:pPr>
    </w:p>
    <w:p w:rsidR="000E61E6" w:rsidRDefault="000E61E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E61E6" w:rsidRDefault="002F6287" w:rsidP="000E61E6">
      <w:pPr>
        <w:pStyle w:val="BodyText"/>
        <w:numPr>
          <w:ilvl w:val="0"/>
          <w:numId w:val="49"/>
        </w:numPr>
        <w:rPr>
          <w:sz w:val="32"/>
          <w:szCs w:val="32"/>
          <w:lang w:val="en-IN"/>
        </w:rPr>
      </w:pPr>
      <w:r w:rsidRPr="000E61E6">
        <w:rPr>
          <w:sz w:val="32"/>
          <w:szCs w:val="32"/>
          <w:lang w:val="en-IN"/>
        </w:rPr>
        <w:t>Aster, R.C.,</w:t>
      </w:r>
      <w:r w:rsidRPr="000E61E6">
        <w:rPr>
          <w:sz w:val="32"/>
          <w:szCs w:val="32"/>
          <w:lang w:val="en-IN"/>
        </w:rPr>
        <w:t xml:space="preserve"> Borchers, B. and Thurber, C.H., 2013, Parameter Estimation and Inverse Problems, 2nd ed. Academic Press, Elsevier, MA, USA. </w:t>
      </w:r>
    </w:p>
    <w:p w:rsidR="00000000" w:rsidRPr="000E61E6" w:rsidRDefault="002F6287" w:rsidP="000E61E6">
      <w:pPr>
        <w:pStyle w:val="BodyText"/>
        <w:numPr>
          <w:ilvl w:val="0"/>
          <w:numId w:val="49"/>
        </w:numPr>
        <w:rPr>
          <w:sz w:val="32"/>
          <w:szCs w:val="32"/>
          <w:lang w:val="en-IN"/>
        </w:rPr>
      </w:pPr>
      <w:r w:rsidRPr="000E61E6">
        <w:rPr>
          <w:sz w:val="32"/>
          <w:szCs w:val="32"/>
          <w:lang w:val="en-IN"/>
        </w:rPr>
        <w:t>Breiman, L., 2001, Random Forests. Machine Learning 45, 5– 32.</w:t>
      </w:r>
    </w:p>
    <w:p w:rsidR="00000000" w:rsidRPr="000E61E6" w:rsidRDefault="002F6287" w:rsidP="000E61E6">
      <w:pPr>
        <w:pStyle w:val="BodyText"/>
        <w:numPr>
          <w:ilvl w:val="0"/>
          <w:numId w:val="49"/>
        </w:numPr>
        <w:rPr>
          <w:sz w:val="32"/>
          <w:szCs w:val="32"/>
          <w:lang w:val="en-IN"/>
        </w:rPr>
      </w:pPr>
      <w:r w:rsidRPr="000E61E6">
        <w:rPr>
          <w:sz w:val="32"/>
          <w:szCs w:val="32"/>
          <w:lang w:val="en-IN"/>
        </w:rPr>
        <w:t xml:space="preserve">Kuhn, M., 2014. caret: Classification and Regression Training. </w:t>
      </w:r>
    </w:p>
    <w:p w:rsidR="00000000" w:rsidRPr="000E61E6" w:rsidRDefault="002F6287" w:rsidP="000E61E6">
      <w:pPr>
        <w:pStyle w:val="BodyText"/>
        <w:numPr>
          <w:ilvl w:val="0"/>
          <w:numId w:val="49"/>
        </w:numPr>
        <w:rPr>
          <w:sz w:val="32"/>
          <w:szCs w:val="32"/>
          <w:lang w:val="en-IN"/>
        </w:rPr>
      </w:pPr>
      <w:r w:rsidRPr="000E61E6">
        <w:rPr>
          <w:sz w:val="32"/>
          <w:szCs w:val="32"/>
          <w:lang w:val="en-IN"/>
        </w:rPr>
        <w:t xml:space="preserve">Liaw, A., Wiener, M., 2002. Classification and Regression by randomForest. RNews 2, 18–22. </w:t>
      </w:r>
    </w:p>
    <w:p w:rsidR="00000000" w:rsidRPr="000E61E6" w:rsidRDefault="002F6287" w:rsidP="000E61E6">
      <w:pPr>
        <w:pStyle w:val="BodyText"/>
        <w:numPr>
          <w:ilvl w:val="0"/>
          <w:numId w:val="49"/>
        </w:numPr>
        <w:rPr>
          <w:sz w:val="32"/>
          <w:szCs w:val="32"/>
          <w:lang w:val="en-IN"/>
        </w:rPr>
      </w:pPr>
      <w:r w:rsidRPr="000E61E6">
        <w:rPr>
          <w:sz w:val="32"/>
          <w:szCs w:val="32"/>
          <w:lang w:val="en-IN"/>
        </w:rPr>
        <w:t>McGaughey, J., 2006. The Common Earth Model: A Revolution in Mineral Exploration Data Integration: in GIS Applications in the Earth Sciences, Geological Associatio</w:t>
      </w:r>
      <w:r w:rsidRPr="000E61E6">
        <w:rPr>
          <w:sz w:val="32"/>
          <w:szCs w:val="32"/>
          <w:lang w:val="en-IN"/>
        </w:rPr>
        <w:t xml:space="preserve">n of Canada Special Publication 44, ed. </w:t>
      </w:r>
    </w:p>
    <w:p w:rsidR="00000000" w:rsidRPr="000E61E6" w:rsidRDefault="002F6287" w:rsidP="000E61E6">
      <w:pPr>
        <w:pStyle w:val="BodyText"/>
        <w:numPr>
          <w:ilvl w:val="0"/>
          <w:numId w:val="49"/>
        </w:numPr>
        <w:rPr>
          <w:sz w:val="32"/>
          <w:szCs w:val="32"/>
          <w:lang w:val="en-IN"/>
        </w:rPr>
      </w:pPr>
      <w:r w:rsidRPr="000E61E6">
        <w:rPr>
          <w:sz w:val="32"/>
          <w:szCs w:val="32"/>
          <w:lang w:val="en-IN"/>
        </w:rPr>
        <w:t xml:space="preserve">Harris, J.R., 567-576. Mineral Resources Tasmania, 2011. 1:25,000 Scale Digital Geology of Tasmania.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6287" w:rsidRDefault="002F6287" w:rsidP="003654DF">
      <w:pPr>
        <w:spacing w:after="0" w:line="240" w:lineRule="auto"/>
      </w:pPr>
      <w:r>
        <w:separator/>
      </w:r>
    </w:p>
  </w:endnote>
  <w:endnote w:type="continuationSeparator" w:id="1">
    <w:p w:rsidR="002F6287" w:rsidRDefault="002F628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6287" w:rsidRDefault="002F6287" w:rsidP="003654DF">
      <w:pPr>
        <w:spacing w:after="0" w:line="240" w:lineRule="auto"/>
      </w:pPr>
      <w:r>
        <w:separator/>
      </w:r>
    </w:p>
  </w:footnote>
  <w:footnote w:type="continuationSeparator" w:id="1">
    <w:p w:rsidR="002F6287" w:rsidRDefault="002F628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51D71">
        <w:pPr>
          <w:pStyle w:val="Header"/>
          <w:jc w:val="right"/>
        </w:pPr>
        <w:fldSimple w:instr=" PAGE   \* MERGEFORMAT ">
          <w:r w:rsidR="00F353AB">
            <w:rPr>
              <w:noProof/>
            </w:rPr>
            <w:t>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C06604"/>
    <w:multiLevelType w:val="hybridMultilevel"/>
    <w:tmpl w:val="CD0CEFBA"/>
    <w:lvl w:ilvl="0" w:tplc="6C961D28">
      <w:start w:val="1"/>
      <w:numFmt w:val="bullet"/>
      <w:lvlText w:val=""/>
      <w:lvlJc w:val="left"/>
      <w:pPr>
        <w:tabs>
          <w:tab w:val="num" w:pos="720"/>
        </w:tabs>
        <w:ind w:left="720" w:hanging="360"/>
      </w:pPr>
      <w:rPr>
        <w:rFonts w:ascii="Wingdings 2" w:hAnsi="Wingdings 2" w:hint="default"/>
      </w:rPr>
    </w:lvl>
    <w:lvl w:ilvl="1" w:tplc="07A0C79C" w:tentative="1">
      <w:start w:val="1"/>
      <w:numFmt w:val="bullet"/>
      <w:lvlText w:val=""/>
      <w:lvlJc w:val="left"/>
      <w:pPr>
        <w:tabs>
          <w:tab w:val="num" w:pos="1440"/>
        </w:tabs>
        <w:ind w:left="1440" w:hanging="360"/>
      </w:pPr>
      <w:rPr>
        <w:rFonts w:ascii="Wingdings 2" w:hAnsi="Wingdings 2" w:hint="default"/>
      </w:rPr>
    </w:lvl>
    <w:lvl w:ilvl="2" w:tplc="32E86472" w:tentative="1">
      <w:start w:val="1"/>
      <w:numFmt w:val="bullet"/>
      <w:lvlText w:val=""/>
      <w:lvlJc w:val="left"/>
      <w:pPr>
        <w:tabs>
          <w:tab w:val="num" w:pos="2160"/>
        </w:tabs>
        <w:ind w:left="2160" w:hanging="360"/>
      </w:pPr>
      <w:rPr>
        <w:rFonts w:ascii="Wingdings 2" w:hAnsi="Wingdings 2" w:hint="default"/>
      </w:rPr>
    </w:lvl>
    <w:lvl w:ilvl="3" w:tplc="F2C61EC0" w:tentative="1">
      <w:start w:val="1"/>
      <w:numFmt w:val="bullet"/>
      <w:lvlText w:val=""/>
      <w:lvlJc w:val="left"/>
      <w:pPr>
        <w:tabs>
          <w:tab w:val="num" w:pos="2880"/>
        </w:tabs>
        <w:ind w:left="2880" w:hanging="360"/>
      </w:pPr>
      <w:rPr>
        <w:rFonts w:ascii="Wingdings 2" w:hAnsi="Wingdings 2" w:hint="default"/>
      </w:rPr>
    </w:lvl>
    <w:lvl w:ilvl="4" w:tplc="2A58C64A" w:tentative="1">
      <w:start w:val="1"/>
      <w:numFmt w:val="bullet"/>
      <w:lvlText w:val=""/>
      <w:lvlJc w:val="left"/>
      <w:pPr>
        <w:tabs>
          <w:tab w:val="num" w:pos="3600"/>
        </w:tabs>
        <w:ind w:left="3600" w:hanging="360"/>
      </w:pPr>
      <w:rPr>
        <w:rFonts w:ascii="Wingdings 2" w:hAnsi="Wingdings 2" w:hint="default"/>
      </w:rPr>
    </w:lvl>
    <w:lvl w:ilvl="5" w:tplc="94EEE30C" w:tentative="1">
      <w:start w:val="1"/>
      <w:numFmt w:val="bullet"/>
      <w:lvlText w:val=""/>
      <w:lvlJc w:val="left"/>
      <w:pPr>
        <w:tabs>
          <w:tab w:val="num" w:pos="4320"/>
        </w:tabs>
        <w:ind w:left="4320" w:hanging="360"/>
      </w:pPr>
      <w:rPr>
        <w:rFonts w:ascii="Wingdings 2" w:hAnsi="Wingdings 2" w:hint="default"/>
      </w:rPr>
    </w:lvl>
    <w:lvl w:ilvl="6" w:tplc="DEF601E4" w:tentative="1">
      <w:start w:val="1"/>
      <w:numFmt w:val="bullet"/>
      <w:lvlText w:val=""/>
      <w:lvlJc w:val="left"/>
      <w:pPr>
        <w:tabs>
          <w:tab w:val="num" w:pos="5040"/>
        </w:tabs>
        <w:ind w:left="5040" w:hanging="360"/>
      </w:pPr>
      <w:rPr>
        <w:rFonts w:ascii="Wingdings 2" w:hAnsi="Wingdings 2" w:hint="default"/>
      </w:rPr>
    </w:lvl>
    <w:lvl w:ilvl="7" w:tplc="C5D04F6C" w:tentative="1">
      <w:start w:val="1"/>
      <w:numFmt w:val="bullet"/>
      <w:lvlText w:val=""/>
      <w:lvlJc w:val="left"/>
      <w:pPr>
        <w:tabs>
          <w:tab w:val="num" w:pos="5760"/>
        </w:tabs>
        <w:ind w:left="5760" w:hanging="360"/>
      </w:pPr>
      <w:rPr>
        <w:rFonts w:ascii="Wingdings 2" w:hAnsi="Wingdings 2" w:hint="default"/>
      </w:rPr>
    </w:lvl>
    <w:lvl w:ilvl="8" w:tplc="77FEB258"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3C33728"/>
    <w:multiLevelType w:val="hybridMultilevel"/>
    <w:tmpl w:val="55EEDE78"/>
    <w:lvl w:ilvl="0" w:tplc="41E6742A">
      <w:start w:val="1"/>
      <w:numFmt w:val="bullet"/>
      <w:lvlText w:val=""/>
      <w:lvlJc w:val="left"/>
      <w:pPr>
        <w:tabs>
          <w:tab w:val="num" w:pos="720"/>
        </w:tabs>
        <w:ind w:left="720" w:hanging="360"/>
      </w:pPr>
      <w:rPr>
        <w:rFonts w:ascii="Wingdings 2" w:hAnsi="Wingdings 2" w:hint="default"/>
      </w:rPr>
    </w:lvl>
    <w:lvl w:ilvl="1" w:tplc="D54093CC" w:tentative="1">
      <w:start w:val="1"/>
      <w:numFmt w:val="bullet"/>
      <w:lvlText w:val=""/>
      <w:lvlJc w:val="left"/>
      <w:pPr>
        <w:tabs>
          <w:tab w:val="num" w:pos="1440"/>
        </w:tabs>
        <w:ind w:left="1440" w:hanging="360"/>
      </w:pPr>
      <w:rPr>
        <w:rFonts w:ascii="Wingdings 2" w:hAnsi="Wingdings 2" w:hint="default"/>
      </w:rPr>
    </w:lvl>
    <w:lvl w:ilvl="2" w:tplc="5D948E56" w:tentative="1">
      <w:start w:val="1"/>
      <w:numFmt w:val="bullet"/>
      <w:lvlText w:val=""/>
      <w:lvlJc w:val="left"/>
      <w:pPr>
        <w:tabs>
          <w:tab w:val="num" w:pos="2160"/>
        </w:tabs>
        <w:ind w:left="2160" w:hanging="360"/>
      </w:pPr>
      <w:rPr>
        <w:rFonts w:ascii="Wingdings 2" w:hAnsi="Wingdings 2" w:hint="default"/>
      </w:rPr>
    </w:lvl>
    <w:lvl w:ilvl="3" w:tplc="FD0C792C" w:tentative="1">
      <w:start w:val="1"/>
      <w:numFmt w:val="bullet"/>
      <w:lvlText w:val=""/>
      <w:lvlJc w:val="left"/>
      <w:pPr>
        <w:tabs>
          <w:tab w:val="num" w:pos="2880"/>
        </w:tabs>
        <w:ind w:left="2880" w:hanging="360"/>
      </w:pPr>
      <w:rPr>
        <w:rFonts w:ascii="Wingdings 2" w:hAnsi="Wingdings 2" w:hint="default"/>
      </w:rPr>
    </w:lvl>
    <w:lvl w:ilvl="4" w:tplc="008096A8" w:tentative="1">
      <w:start w:val="1"/>
      <w:numFmt w:val="bullet"/>
      <w:lvlText w:val=""/>
      <w:lvlJc w:val="left"/>
      <w:pPr>
        <w:tabs>
          <w:tab w:val="num" w:pos="3600"/>
        </w:tabs>
        <w:ind w:left="3600" w:hanging="360"/>
      </w:pPr>
      <w:rPr>
        <w:rFonts w:ascii="Wingdings 2" w:hAnsi="Wingdings 2" w:hint="default"/>
      </w:rPr>
    </w:lvl>
    <w:lvl w:ilvl="5" w:tplc="3C3E71EE" w:tentative="1">
      <w:start w:val="1"/>
      <w:numFmt w:val="bullet"/>
      <w:lvlText w:val=""/>
      <w:lvlJc w:val="left"/>
      <w:pPr>
        <w:tabs>
          <w:tab w:val="num" w:pos="4320"/>
        </w:tabs>
        <w:ind w:left="4320" w:hanging="360"/>
      </w:pPr>
      <w:rPr>
        <w:rFonts w:ascii="Wingdings 2" w:hAnsi="Wingdings 2" w:hint="default"/>
      </w:rPr>
    </w:lvl>
    <w:lvl w:ilvl="6" w:tplc="28D27202" w:tentative="1">
      <w:start w:val="1"/>
      <w:numFmt w:val="bullet"/>
      <w:lvlText w:val=""/>
      <w:lvlJc w:val="left"/>
      <w:pPr>
        <w:tabs>
          <w:tab w:val="num" w:pos="5040"/>
        </w:tabs>
        <w:ind w:left="5040" w:hanging="360"/>
      </w:pPr>
      <w:rPr>
        <w:rFonts w:ascii="Wingdings 2" w:hAnsi="Wingdings 2" w:hint="default"/>
      </w:rPr>
    </w:lvl>
    <w:lvl w:ilvl="7" w:tplc="2DD250B2" w:tentative="1">
      <w:start w:val="1"/>
      <w:numFmt w:val="bullet"/>
      <w:lvlText w:val=""/>
      <w:lvlJc w:val="left"/>
      <w:pPr>
        <w:tabs>
          <w:tab w:val="num" w:pos="5760"/>
        </w:tabs>
        <w:ind w:left="5760" w:hanging="360"/>
      </w:pPr>
      <w:rPr>
        <w:rFonts w:ascii="Wingdings 2" w:hAnsi="Wingdings 2" w:hint="default"/>
      </w:rPr>
    </w:lvl>
    <w:lvl w:ilvl="8" w:tplc="1220B37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AB46E57"/>
    <w:multiLevelType w:val="hybridMultilevel"/>
    <w:tmpl w:val="BDE8DEE4"/>
    <w:lvl w:ilvl="0" w:tplc="5186E052">
      <w:start w:val="1"/>
      <w:numFmt w:val="bullet"/>
      <w:lvlText w:val=""/>
      <w:lvlJc w:val="left"/>
      <w:pPr>
        <w:tabs>
          <w:tab w:val="num" w:pos="720"/>
        </w:tabs>
        <w:ind w:left="720" w:hanging="360"/>
      </w:pPr>
      <w:rPr>
        <w:rFonts w:ascii="Wingdings 2" w:hAnsi="Wingdings 2" w:hint="default"/>
      </w:rPr>
    </w:lvl>
    <w:lvl w:ilvl="1" w:tplc="2E62CE22" w:tentative="1">
      <w:start w:val="1"/>
      <w:numFmt w:val="bullet"/>
      <w:lvlText w:val=""/>
      <w:lvlJc w:val="left"/>
      <w:pPr>
        <w:tabs>
          <w:tab w:val="num" w:pos="1440"/>
        </w:tabs>
        <w:ind w:left="1440" w:hanging="360"/>
      </w:pPr>
      <w:rPr>
        <w:rFonts w:ascii="Wingdings 2" w:hAnsi="Wingdings 2" w:hint="default"/>
      </w:rPr>
    </w:lvl>
    <w:lvl w:ilvl="2" w:tplc="73644902" w:tentative="1">
      <w:start w:val="1"/>
      <w:numFmt w:val="bullet"/>
      <w:lvlText w:val=""/>
      <w:lvlJc w:val="left"/>
      <w:pPr>
        <w:tabs>
          <w:tab w:val="num" w:pos="2160"/>
        </w:tabs>
        <w:ind w:left="2160" w:hanging="360"/>
      </w:pPr>
      <w:rPr>
        <w:rFonts w:ascii="Wingdings 2" w:hAnsi="Wingdings 2" w:hint="default"/>
      </w:rPr>
    </w:lvl>
    <w:lvl w:ilvl="3" w:tplc="2D7EBFAC" w:tentative="1">
      <w:start w:val="1"/>
      <w:numFmt w:val="bullet"/>
      <w:lvlText w:val=""/>
      <w:lvlJc w:val="left"/>
      <w:pPr>
        <w:tabs>
          <w:tab w:val="num" w:pos="2880"/>
        </w:tabs>
        <w:ind w:left="2880" w:hanging="360"/>
      </w:pPr>
      <w:rPr>
        <w:rFonts w:ascii="Wingdings 2" w:hAnsi="Wingdings 2" w:hint="default"/>
      </w:rPr>
    </w:lvl>
    <w:lvl w:ilvl="4" w:tplc="E15E6D54" w:tentative="1">
      <w:start w:val="1"/>
      <w:numFmt w:val="bullet"/>
      <w:lvlText w:val=""/>
      <w:lvlJc w:val="left"/>
      <w:pPr>
        <w:tabs>
          <w:tab w:val="num" w:pos="3600"/>
        </w:tabs>
        <w:ind w:left="3600" w:hanging="360"/>
      </w:pPr>
      <w:rPr>
        <w:rFonts w:ascii="Wingdings 2" w:hAnsi="Wingdings 2" w:hint="default"/>
      </w:rPr>
    </w:lvl>
    <w:lvl w:ilvl="5" w:tplc="9F54E14E" w:tentative="1">
      <w:start w:val="1"/>
      <w:numFmt w:val="bullet"/>
      <w:lvlText w:val=""/>
      <w:lvlJc w:val="left"/>
      <w:pPr>
        <w:tabs>
          <w:tab w:val="num" w:pos="4320"/>
        </w:tabs>
        <w:ind w:left="4320" w:hanging="360"/>
      </w:pPr>
      <w:rPr>
        <w:rFonts w:ascii="Wingdings 2" w:hAnsi="Wingdings 2" w:hint="default"/>
      </w:rPr>
    </w:lvl>
    <w:lvl w:ilvl="6" w:tplc="F7A64B1C" w:tentative="1">
      <w:start w:val="1"/>
      <w:numFmt w:val="bullet"/>
      <w:lvlText w:val=""/>
      <w:lvlJc w:val="left"/>
      <w:pPr>
        <w:tabs>
          <w:tab w:val="num" w:pos="5040"/>
        </w:tabs>
        <w:ind w:left="5040" w:hanging="360"/>
      </w:pPr>
      <w:rPr>
        <w:rFonts w:ascii="Wingdings 2" w:hAnsi="Wingdings 2" w:hint="default"/>
      </w:rPr>
    </w:lvl>
    <w:lvl w:ilvl="7" w:tplc="C3CCE582" w:tentative="1">
      <w:start w:val="1"/>
      <w:numFmt w:val="bullet"/>
      <w:lvlText w:val=""/>
      <w:lvlJc w:val="left"/>
      <w:pPr>
        <w:tabs>
          <w:tab w:val="num" w:pos="5760"/>
        </w:tabs>
        <w:ind w:left="5760" w:hanging="360"/>
      </w:pPr>
      <w:rPr>
        <w:rFonts w:ascii="Wingdings 2" w:hAnsi="Wingdings 2" w:hint="default"/>
      </w:rPr>
    </w:lvl>
    <w:lvl w:ilvl="8" w:tplc="4F74AD36"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A33F5E"/>
    <w:multiLevelType w:val="hybridMultilevel"/>
    <w:tmpl w:val="6FAEF216"/>
    <w:lvl w:ilvl="0" w:tplc="F84032A2">
      <w:start w:val="1"/>
      <w:numFmt w:val="bullet"/>
      <w:lvlText w:val=""/>
      <w:lvlJc w:val="left"/>
      <w:pPr>
        <w:tabs>
          <w:tab w:val="num" w:pos="720"/>
        </w:tabs>
        <w:ind w:left="720" w:hanging="360"/>
      </w:pPr>
      <w:rPr>
        <w:rFonts w:ascii="Wingdings 2" w:hAnsi="Wingdings 2" w:hint="default"/>
      </w:rPr>
    </w:lvl>
    <w:lvl w:ilvl="1" w:tplc="C520FD40" w:tentative="1">
      <w:start w:val="1"/>
      <w:numFmt w:val="bullet"/>
      <w:lvlText w:val=""/>
      <w:lvlJc w:val="left"/>
      <w:pPr>
        <w:tabs>
          <w:tab w:val="num" w:pos="1440"/>
        </w:tabs>
        <w:ind w:left="1440" w:hanging="360"/>
      </w:pPr>
      <w:rPr>
        <w:rFonts w:ascii="Wingdings 2" w:hAnsi="Wingdings 2" w:hint="default"/>
      </w:rPr>
    </w:lvl>
    <w:lvl w:ilvl="2" w:tplc="49D83DEA" w:tentative="1">
      <w:start w:val="1"/>
      <w:numFmt w:val="bullet"/>
      <w:lvlText w:val=""/>
      <w:lvlJc w:val="left"/>
      <w:pPr>
        <w:tabs>
          <w:tab w:val="num" w:pos="2160"/>
        </w:tabs>
        <w:ind w:left="2160" w:hanging="360"/>
      </w:pPr>
      <w:rPr>
        <w:rFonts w:ascii="Wingdings 2" w:hAnsi="Wingdings 2" w:hint="default"/>
      </w:rPr>
    </w:lvl>
    <w:lvl w:ilvl="3" w:tplc="BB48562C" w:tentative="1">
      <w:start w:val="1"/>
      <w:numFmt w:val="bullet"/>
      <w:lvlText w:val=""/>
      <w:lvlJc w:val="left"/>
      <w:pPr>
        <w:tabs>
          <w:tab w:val="num" w:pos="2880"/>
        </w:tabs>
        <w:ind w:left="2880" w:hanging="360"/>
      </w:pPr>
      <w:rPr>
        <w:rFonts w:ascii="Wingdings 2" w:hAnsi="Wingdings 2" w:hint="default"/>
      </w:rPr>
    </w:lvl>
    <w:lvl w:ilvl="4" w:tplc="63FC1E9E" w:tentative="1">
      <w:start w:val="1"/>
      <w:numFmt w:val="bullet"/>
      <w:lvlText w:val=""/>
      <w:lvlJc w:val="left"/>
      <w:pPr>
        <w:tabs>
          <w:tab w:val="num" w:pos="3600"/>
        </w:tabs>
        <w:ind w:left="3600" w:hanging="360"/>
      </w:pPr>
      <w:rPr>
        <w:rFonts w:ascii="Wingdings 2" w:hAnsi="Wingdings 2" w:hint="default"/>
      </w:rPr>
    </w:lvl>
    <w:lvl w:ilvl="5" w:tplc="F230ACE8" w:tentative="1">
      <w:start w:val="1"/>
      <w:numFmt w:val="bullet"/>
      <w:lvlText w:val=""/>
      <w:lvlJc w:val="left"/>
      <w:pPr>
        <w:tabs>
          <w:tab w:val="num" w:pos="4320"/>
        </w:tabs>
        <w:ind w:left="4320" w:hanging="360"/>
      </w:pPr>
      <w:rPr>
        <w:rFonts w:ascii="Wingdings 2" w:hAnsi="Wingdings 2" w:hint="default"/>
      </w:rPr>
    </w:lvl>
    <w:lvl w:ilvl="6" w:tplc="E586F658" w:tentative="1">
      <w:start w:val="1"/>
      <w:numFmt w:val="bullet"/>
      <w:lvlText w:val=""/>
      <w:lvlJc w:val="left"/>
      <w:pPr>
        <w:tabs>
          <w:tab w:val="num" w:pos="5040"/>
        </w:tabs>
        <w:ind w:left="5040" w:hanging="360"/>
      </w:pPr>
      <w:rPr>
        <w:rFonts w:ascii="Wingdings 2" w:hAnsi="Wingdings 2" w:hint="default"/>
      </w:rPr>
    </w:lvl>
    <w:lvl w:ilvl="7" w:tplc="2B5A9E8C" w:tentative="1">
      <w:start w:val="1"/>
      <w:numFmt w:val="bullet"/>
      <w:lvlText w:val=""/>
      <w:lvlJc w:val="left"/>
      <w:pPr>
        <w:tabs>
          <w:tab w:val="num" w:pos="5760"/>
        </w:tabs>
        <w:ind w:left="5760" w:hanging="360"/>
      </w:pPr>
      <w:rPr>
        <w:rFonts w:ascii="Wingdings 2" w:hAnsi="Wingdings 2" w:hint="default"/>
      </w:rPr>
    </w:lvl>
    <w:lvl w:ilvl="8" w:tplc="F5324080"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4AE3555"/>
    <w:multiLevelType w:val="hybridMultilevel"/>
    <w:tmpl w:val="8DD48EDE"/>
    <w:lvl w:ilvl="0" w:tplc="5622ED86">
      <w:start w:val="1"/>
      <w:numFmt w:val="bullet"/>
      <w:lvlText w:val=""/>
      <w:lvlJc w:val="left"/>
      <w:pPr>
        <w:tabs>
          <w:tab w:val="num" w:pos="720"/>
        </w:tabs>
        <w:ind w:left="720" w:hanging="360"/>
      </w:pPr>
      <w:rPr>
        <w:rFonts w:ascii="Wingdings 2" w:hAnsi="Wingdings 2" w:hint="default"/>
      </w:rPr>
    </w:lvl>
    <w:lvl w:ilvl="1" w:tplc="CC7ADEC2" w:tentative="1">
      <w:start w:val="1"/>
      <w:numFmt w:val="bullet"/>
      <w:lvlText w:val=""/>
      <w:lvlJc w:val="left"/>
      <w:pPr>
        <w:tabs>
          <w:tab w:val="num" w:pos="1440"/>
        </w:tabs>
        <w:ind w:left="1440" w:hanging="360"/>
      </w:pPr>
      <w:rPr>
        <w:rFonts w:ascii="Wingdings 2" w:hAnsi="Wingdings 2" w:hint="default"/>
      </w:rPr>
    </w:lvl>
    <w:lvl w:ilvl="2" w:tplc="4F70F70C" w:tentative="1">
      <w:start w:val="1"/>
      <w:numFmt w:val="bullet"/>
      <w:lvlText w:val=""/>
      <w:lvlJc w:val="left"/>
      <w:pPr>
        <w:tabs>
          <w:tab w:val="num" w:pos="2160"/>
        </w:tabs>
        <w:ind w:left="2160" w:hanging="360"/>
      </w:pPr>
      <w:rPr>
        <w:rFonts w:ascii="Wingdings 2" w:hAnsi="Wingdings 2" w:hint="default"/>
      </w:rPr>
    </w:lvl>
    <w:lvl w:ilvl="3" w:tplc="3398AB34" w:tentative="1">
      <w:start w:val="1"/>
      <w:numFmt w:val="bullet"/>
      <w:lvlText w:val=""/>
      <w:lvlJc w:val="left"/>
      <w:pPr>
        <w:tabs>
          <w:tab w:val="num" w:pos="2880"/>
        </w:tabs>
        <w:ind w:left="2880" w:hanging="360"/>
      </w:pPr>
      <w:rPr>
        <w:rFonts w:ascii="Wingdings 2" w:hAnsi="Wingdings 2" w:hint="default"/>
      </w:rPr>
    </w:lvl>
    <w:lvl w:ilvl="4" w:tplc="73804E8C" w:tentative="1">
      <w:start w:val="1"/>
      <w:numFmt w:val="bullet"/>
      <w:lvlText w:val=""/>
      <w:lvlJc w:val="left"/>
      <w:pPr>
        <w:tabs>
          <w:tab w:val="num" w:pos="3600"/>
        </w:tabs>
        <w:ind w:left="3600" w:hanging="360"/>
      </w:pPr>
      <w:rPr>
        <w:rFonts w:ascii="Wingdings 2" w:hAnsi="Wingdings 2" w:hint="default"/>
      </w:rPr>
    </w:lvl>
    <w:lvl w:ilvl="5" w:tplc="E9BEDB6A" w:tentative="1">
      <w:start w:val="1"/>
      <w:numFmt w:val="bullet"/>
      <w:lvlText w:val=""/>
      <w:lvlJc w:val="left"/>
      <w:pPr>
        <w:tabs>
          <w:tab w:val="num" w:pos="4320"/>
        </w:tabs>
        <w:ind w:left="4320" w:hanging="360"/>
      </w:pPr>
      <w:rPr>
        <w:rFonts w:ascii="Wingdings 2" w:hAnsi="Wingdings 2" w:hint="default"/>
      </w:rPr>
    </w:lvl>
    <w:lvl w:ilvl="6" w:tplc="17963480" w:tentative="1">
      <w:start w:val="1"/>
      <w:numFmt w:val="bullet"/>
      <w:lvlText w:val=""/>
      <w:lvlJc w:val="left"/>
      <w:pPr>
        <w:tabs>
          <w:tab w:val="num" w:pos="5040"/>
        </w:tabs>
        <w:ind w:left="5040" w:hanging="360"/>
      </w:pPr>
      <w:rPr>
        <w:rFonts w:ascii="Wingdings 2" w:hAnsi="Wingdings 2" w:hint="default"/>
      </w:rPr>
    </w:lvl>
    <w:lvl w:ilvl="7" w:tplc="9578A4F2" w:tentative="1">
      <w:start w:val="1"/>
      <w:numFmt w:val="bullet"/>
      <w:lvlText w:val=""/>
      <w:lvlJc w:val="left"/>
      <w:pPr>
        <w:tabs>
          <w:tab w:val="num" w:pos="5760"/>
        </w:tabs>
        <w:ind w:left="5760" w:hanging="360"/>
      </w:pPr>
      <w:rPr>
        <w:rFonts w:ascii="Wingdings 2" w:hAnsi="Wingdings 2" w:hint="default"/>
      </w:rPr>
    </w:lvl>
    <w:lvl w:ilvl="8" w:tplc="4CE456AA"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5C6F5C"/>
    <w:multiLevelType w:val="hybridMultilevel"/>
    <w:tmpl w:val="FE48B3D2"/>
    <w:lvl w:ilvl="0" w:tplc="FD52C016">
      <w:start w:val="1"/>
      <w:numFmt w:val="bullet"/>
      <w:lvlText w:val=""/>
      <w:lvlJc w:val="left"/>
      <w:pPr>
        <w:tabs>
          <w:tab w:val="num" w:pos="720"/>
        </w:tabs>
        <w:ind w:left="720" w:hanging="360"/>
      </w:pPr>
      <w:rPr>
        <w:rFonts w:ascii="Wingdings 2" w:hAnsi="Wingdings 2" w:hint="default"/>
      </w:rPr>
    </w:lvl>
    <w:lvl w:ilvl="1" w:tplc="AE72CBB6" w:tentative="1">
      <w:start w:val="1"/>
      <w:numFmt w:val="bullet"/>
      <w:lvlText w:val=""/>
      <w:lvlJc w:val="left"/>
      <w:pPr>
        <w:tabs>
          <w:tab w:val="num" w:pos="1440"/>
        </w:tabs>
        <w:ind w:left="1440" w:hanging="360"/>
      </w:pPr>
      <w:rPr>
        <w:rFonts w:ascii="Wingdings 2" w:hAnsi="Wingdings 2" w:hint="default"/>
      </w:rPr>
    </w:lvl>
    <w:lvl w:ilvl="2" w:tplc="B7165724" w:tentative="1">
      <w:start w:val="1"/>
      <w:numFmt w:val="bullet"/>
      <w:lvlText w:val=""/>
      <w:lvlJc w:val="left"/>
      <w:pPr>
        <w:tabs>
          <w:tab w:val="num" w:pos="2160"/>
        </w:tabs>
        <w:ind w:left="2160" w:hanging="360"/>
      </w:pPr>
      <w:rPr>
        <w:rFonts w:ascii="Wingdings 2" w:hAnsi="Wingdings 2" w:hint="default"/>
      </w:rPr>
    </w:lvl>
    <w:lvl w:ilvl="3" w:tplc="90D0E1C2" w:tentative="1">
      <w:start w:val="1"/>
      <w:numFmt w:val="bullet"/>
      <w:lvlText w:val=""/>
      <w:lvlJc w:val="left"/>
      <w:pPr>
        <w:tabs>
          <w:tab w:val="num" w:pos="2880"/>
        </w:tabs>
        <w:ind w:left="2880" w:hanging="360"/>
      </w:pPr>
      <w:rPr>
        <w:rFonts w:ascii="Wingdings 2" w:hAnsi="Wingdings 2" w:hint="default"/>
      </w:rPr>
    </w:lvl>
    <w:lvl w:ilvl="4" w:tplc="662E6910" w:tentative="1">
      <w:start w:val="1"/>
      <w:numFmt w:val="bullet"/>
      <w:lvlText w:val=""/>
      <w:lvlJc w:val="left"/>
      <w:pPr>
        <w:tabs>
          <w:tab w:val="num" w:pos="3600"/>
        </w:tabs>
        <w:ind w:left="3600" w:hanging="360"/>
      </w:pPr>
      <w:rPr>
        <w:rFonts w:ascii="Wingdings 2" w:hAnsi="Wingdings 2" w:hint="default"/>
      </w:rPr>
    </w:lvl>
    <w:lvl w:ilvl="5" w:tplc="0C881FB8" w:tentative="1">
      <w:start w:val="1"/>
      <w:numFmt w:val="bullet"/>
      <w:lvlText w:val=""/>
      <w:lvlJc w:val="left"/>
      <w:pPr>
        <w:tabs>
          <w:tab w:val="num" w:pos="4320"/>
        </w:tabs>
        <w:ind w:left="4320" w:hanging="360"/>
      </w:pPr>
      <w:rPr>
        <w:rFonts w:ascii="Wingdings 2" w:hAnsi="Wingdings 2" w:hint="default"/>
      </w:rPr>
    </w:lvl>
    <w:lvl w:ilvl="6" w:tplc="38CA2F46" w:tentative="1">
      <w:start w:val="1"/>
      <w:numFmt w:val="bullet"/>
      <w:lvlText w:val=""/>
      <w:lvlJc w:val="left"/>
      <w:pPr>
        <w:tabs>
          <w:tab w:val="num" w:pos="5040"/>
        </w:tabs>
        <w:ind w:left="5040" w:hanging="360"/>
      </w:pPr>
      <w:rPr>
        <w:rFonts w:ascii="Wingdings 2" w:hAnsi="Wingdings 2" w:hint="default"/>
      </w:rPr>
    </w:lvl>
    <w:lvl w:ilvl="7" w:tplc="102A9D1C" w:tentative="1">
      <w:start w:val="1"/>
      <w:numFmt w:val="bullet"/>
      <w:lvlText w:val=""/>
      <w:lvlJc w:val="left"/>
      <w:pPr>
        <w:tabs>
          <w:tab w:val="num" w:pos="5760"/>
        </w:tabs>
        <w:ind w:left="5760" w:hanging="360"/>
      </w:pPr>
      <w:rPr>
        <w:rFonts w:ascii="Wingdings 2" w:hAnsi="Wingdings 2" w:hint="default"/>
      </w:rPr>
    </w:lvl>
    <w:lvl w:ilvl="8" w:tplc="ACF26A9C"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37773AB"/>
    <w:multiLevelType w:val="hybridMultilevel"/>
    <w:tmpl w:val="75223256"/>
    <w:lvl w:ilvl="0" w:tplc="789C5482">
      <w:start w:val="1"/>
      <w:numFmt w:val="bullet"/>
      <w:lvlText w:val=""/>
      <w:lvlJc w:val="left"/>
      <w:pPr>
        <w:tabs>
          <w:tab w:val="num" w:pos="720"/>
        </w:tabs>
        <w:ind w:left="720" w:hanging="360"/>
      </w:pPr>
      <w:rPr>
        <w:rFonts w:ascii="Wingdings 2" w:hAnsi="Wingdings 2" w:hint="default"/>
      </w:rPr>
    </w:lvl>
    <w:lvl w:ilvl="1" w:tplc="5FBE736E" w:tentative="1">
      <w:start w:val="1"/>
      <w:numFmt w:val="bullet"/>
      <w:lvlText w:val=""/>
      <w:lvlJc w:val="left"/>
      <w:pPr>
        <w:tabs>
          <w:tab w:val="num" w:pos="1440"/>
        </w:tabs>
        <w:ind w:left="1440" w:hanging="360"/>
      </w:pPr>
      <w:rPr>
        <w:rFonts w:ascii="Wingdings 2" w:hAnsi="Wingdings 2" w:hint="default"/>
      </w:rPr>
    </w:lvl>
    <w:lvl w:ilvl="2" w:tplc="CCB02F9A" w:tentative="1">
      <w:start w:val="1"/>
      <w:numFmt w:val="bullet"/>
      <w:lvlText w:val=""/>
      <w:lvlJc w:val="left"/>
      <w:pPr>
        <w:tabs>
          <w:tab w:val="num" w:pos="2160"/>
        </w:tabs>
        <w:ind w:left="2160" w:hanging="360"/>
      </w:pPr>
      <w:rPr>
        <w:rFonts w:ascii="Wingdings 2" w:hAnsi="Wingdings 2" w:hint="default"/>
      </w:rPr>
    </w:lvl>
    <w:lvl w:ilvl="3" w:tplc="9EF820F6" w:tentative="1">
      <w:start w:val="1"/>
      <w:numFmt w:val="bullet"/>
      <w:lvlText w:val=""/>
      <w:lvlJc w:val="left"/>
      <w:pPr>
        <w:tabs>
          <w:tab w:val="num" w:pos="2880"/>
        </w:tabs>
        <w:ind w:left="2880" w:hanging="360"/>
      </w:pPr>
      <w:rPr>
        <w:rFonts w:ascii="Wingdings 2" w:hAnsi="Wingdings 2" w:hint="default"/>
      </w:rPr>
    </w:lvl>
    <w:lvl w:ilvl="4" w:tplc="D9A2A976" w:tentative="1">
      <w:start w:val="1"/>
      <w:numFmt w:val="bullet"/>
      <w:lvlText w:val=""/>
      <w:lvlJc w:val="left"/>
      <w:pPr>
        <w:tabs>
          <w:tab w:val="num" w:pos="3600"/>
        </w:tabs>
        <w:ind w:left="3600" w:hanging="360"/>
      </w:pPr>
      <w:rPr>
        <w:rFonts w:ascii="Wingdings 2" w:hAnsi="Wingdings 2" w:hint="default"/>
      </w:rPr>
    </w:lvl>
    <w:lvl w:ilvl="5" w:tplc="85F808A4" w:tentative="1">
      <w:start w:val="1"/>
      <w:numFmt w:val="bullet"/>
      <w:lvlText w:val=""/>
      <w:lvlJc w:val="left"/>
      <w:pPr>
        <w:tabs>
          <w:tab w:val="num" w:pos="4320"/>
        </w:tabs>
        <w:ind w:left="4320" w:hanging="360"/>
      </w:pPr>
      <w:rPr>
        <w:rFonts w:ascii="Wingdings 2" w:hAnsi="Wingdings 2" w:hint="default"/>
      </w:rPr>
    </w:lvl>
    <w:lvl w:ilvl="6" w:tplc="C4FC7970" w:tentative="1">
      <w:start w:val="1"/>
      <w:numFmt w:val="bullet"/>
      <w:lvlText w:val=""/>
      <w:lvlJc w:val="left"/>
      <w:pPr>
        <w:tabs>
          <w:tab w:val="num" w:pos="5040"/>
        </w:tabs>
        <w:ind w:left="5040" w:hanging="360"/>
      </w:pPr>
      <w:rPr>
        <w:rFonts w:ascii="Wingdings 2" w:hAnsi="Wingdings 2" w:hint="default"/>
      </w:rPr>
    </w:lvl>
    <w:lvl w:ilvl="7" w:tplc="3E78EBA6" w:tentative="1">
      <w:start w:val="1"/>
      <w:numFmt w:val="bullet"/>
      <w:lvlText w:val=""/>
      <w:lvlJc w:val="left"/>
      <w:pPr>
        <w:tabs>
          <w:tab w:val="num" w:pos="5760"/>
        </w:tabs>
        <w:ind w:left="5760" w:hanging="360"/>
      </w:pPr>
      <w:rPr>
        <w:rFonts w:ascii="Wingdings 2" w:hAnsi="Wingdings 2" w:hint="default"/>
      </w:rPr>
    </w:lvl>
    <w:lvl w:ilvl="8" w:tplc="E12C0D18" w:tentative="1">
      <w:start w:val="1"/>
      <w:numFmt w:val="bullet"/>
      <w:lvlText w:val=""/>
      <w:lvlJc w:val="left"/>
      <w:pPr>
        <w:tabs>
          <w:tab w:val="num" w:pos="6480"/>
        </w:tabs>
        <w:ind w:left="6480" w:hanging="360"/>
      </w:pPr>
      <w:rPr>
        <w:rFonts w:ascii="Wingdings 2" w:hAnsi="Wingdings 2" w:hint="default"/>
      </w:rPr>
    </w:lvl>
  </w:abstractNum>
  <w:abstractNum w:abstractNumId="45">
    <w:nsid w:val="75656FF4"/>
    <w:multiLevelType w:val="hybridMultilevel"/>
    <w:tmpl w:val="8362F084"/>
    <w:lvl w:ilvl="0" w:tplc="8CE255DA">
      <w:start w:val="1"/>
      <w:numFmt w:val="bullet"/>
      <w:lvlText w:val=""/>
      <w:lvlJc w:val="left"/>
      <w:pPr>
        <w:tabs>
          <w:tab w:val="num" w:pos="720"/>
        </w:tabs>
        <w:ind w:left="720" w:hanging="360"/>
      </w:pPr>
      <w:rPr>
        <w:rFonts w:ascii="Wingdings 2" w:hAnsi="Wingdings 2" w:hint="default"/>
      </w:rPr>
    </w:lvl>
    <w:lvl w:ilvl="1" w:tplc="0140658A" w:tentative="1">
      <w:start w:val="1"/>
      <w:numFmt w:val="bullet"/>
      <w:lvlText w:val=""/>
      <w:lvlJc w:val="left"/>
      <w:pPr>
        <w:tabs>
          <w:tab w:val="num" w:pos="1440"/>
        </w:tabs>
        <w:ind w:left="1440" w:hanging="360"/>
      </w:pPr>
      <w:rPr>
        <w:rFonts w:ascii="Wingdings 2" w:hAnsi="Wingdings 2" w:hint="default"/>
      </w:rPr>
    </w:lvl>
    <w:lvl w:ilvl="2" w:tplc="FBBAB15A" w:tentative="1">
      <w:start w:val="1"/>
      <w:numFmt w:val="bullet"/>
      <w:lvlText w:val=""/>
      <w:lvlJc w:val="left"/>
      <w:pPr>
        <w:tabs>
          <w:tab w:val="num" w:pos="2160"/>
        </w:tabs>
        <w:ind w:left="2160" w:hanging="360"/>
      </w:pPr>
      <w:rPr>
        <w:rFonts w:ascii="Wingdings 2" w:hAnsi="Wingdings 2" w:hint="default"/>
      </w:rPr>
    </w:lvl>
    <w:lvl w:ilvl="3" w:tplc="39C0C7F4" w:tentative="1">
      <w:start w:val="1"/>
      <w:numFmt w:val="bullet"/>
      <w:lvlText w:val=""/>
      <w:lvlJc w:val="left"/>
      <w:pPr>
        <w:tabs>
          <w:tab w:val="num" w:pos="2880"/>
        </w:tabs>
        <w:ind w:left="2880" w:hanging="360"/>
      </w:pPr>
      <w:rPr>
        <w:rFonts w:ascii="Wingdings 2" w:hAnsi="Wingdings 2" w:hint="default"/>
      </w:rPr>
    </w:lvl>
    <w:lvl w:ilvl="4" w:tplc="911410CC" w:tentative="1">
      <w:start w:val="1"/>
      <w:numFmt w:val="bullet"/>
      <w:lvlText w:val=""/>
      <w:lvlJc w:val="left"/>
      <w:pPr>
        <w:tabs>
          <w:tab w:val="num" w:pos="3600"/>
        </w:tabs>
        <w:ind w:left="3600" w:hanging="360"/>
      </w:pPr>
      <w:rPr>
        <w:rFonts w:ascii="Wingdings 2" w:hAnsi="Wingdings 2" w:hint="default"/>
      </w:rPr>
    </w:lvl>
    <w:lvl w:ilvl="5" w:tplc="B0D0926C" w:tentative="1">
      <w:start w:val="1"/>
      <w:numFmt w:val="bullet"/>
      <w:lvlText w:val=""/>
      <w:lvlJc w:val="left"/>
      <w:pPr>
        <w:tabs>
          <w:tab w:val="num" w:pos="4320"/>
        </w:tabs>
        <w:ind w:left="4320" w:hanging="360"/>
      </w:pPr>
      <w:rPr>
        <w:rFonts w:ascii="Wingdings 2" w:hAnsi="Wingdings 2" w:hint="default"/>
      </w:rPr>
    </w:lvl>
    <w:lvl w:ilvl="6" w:tplc="E228B878" w:tentative="1">
      <w:start w:val="1"/>
      <w:numFmt w:val="bullet"/>
      <w:lvlText w:val=""/>
      <w:lvlJc w:val="left"/>
      <w:pPr>
        <w:tabs>
          <w:tab w:val="num" w:pos="5040"/>
        </w:tabs>
        <w:ind w:left="5040" w:hanging="360"/>
      </w:pPr>
      <w:rPr>
        <w:rFonts w:ascii="Wingdings 2" w:hAnsi="Wingdings 2" w:hint="default"/>
      </w:rPr>
    </w:lvl>
    <w:lvl w:ilvl="7" w:tplc="7EFAAF98" w:tentative="1">
      <w:start w:val="1"/>
      <w:numFmt w:val="bullet"/>
      <w:lvlText w:val=""/>
      <w:lvlJc w:val="left"/>
      <w:pPr>
        <w:tabs>
          <w:tab w:val="num" w:pos="5760"/>
        </w:tabs>
        <w:ind w:left="5760" w:hanging="360"/>
      </w:pPr>
      <w:rPr>
        <w:rFonts w:ascii="Wingdings 2" w:hAnsi="Wingdings 2" w:hint="default"/>
      </w:rPr>
    </w:lvl>
    <w:lvl w:ilvl="8" w:tplc="0B8C4D96" w:tentative="1">
      <w:start w:val="1"/>
      <w:numFmt w:val="bullet"/>
      <w:lvlText w:val=""/>
      <w:lvlJc w:val="left"/>
      <w:pPr>
        <w:tabs>
          <w:tab w:val="num" w:pos="6480"/>
        </w:tabs>
        <w:ind w:left="6480" w:hanging="360"/>
      </w:pPr>
      <w:rPr>
        <w:rFonts w:ascii="Wingdings 2" w:hAnsi="Wingdings 2" w:hint="default"/>
      </w:rPr>
    </w:lvl>
  </w:abstractNum>
  <w:abstractNum w:abstractNumId="46">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6"/>
  </w:num>
  <w:num w:numId="10">
    <w:abstractNumId w:val="1"/>
  </w:num>
  <w:num w:numId="11">
    <w:abstractNumId w:val="11"/>
  </w:num>
  <w:num w:numId="12">
    <w:abstractNumId w:val="35"/>
  </w:num>
  <w:num w:numId="13">
    <w:abstractNumId w:val="42"/>
  </w:num>
  <w:num w:numId="14">
    <w:abstractNumId w:val="47"/>
  </w:num>
  <w:num w:numId="15">
    <w:abstractNumId w:val="37"/>
  </w:num>
  <w:num w:numId="16">
    <w:abstractNumId w:val="34"/>
  </w:num>
  <w:num w:numId="17">
    <w:abstractNumId w:val="8"/>
  </w:num>
  <w:num w:numId="18">
    <w:abstractNumId w:val="36"/>
  </w:num>
  <w:num w:numId="19">
    <w:abstractNumId w:val="27"/>
  </w:num>
  <w:num w:numId="20">
    <w:abstractNumId w:val="7"/>
  </w:num>
  <w:num w:numId="21">
    <w:abstractNumId w:val="48"/>
  </w:num>
  <w:num w:numId="22">
    <w:abstractNumId w:val="21"/>
  </w:num>
  <w:num w:numId="23">
    <w:abstractNumId w:val="43"/>
  </w:num>
  <w:num w:numId="24">
    <w:abstractNumId w:val="46"/>
  </w:num>
  <w:num w:numId="25">
    <w:abstractNumId w:val="32"/>
  </w:num>
  <w:num w:numId="26">
    <w:abstractNumId w:val="20"/>
  </w:num>
  <w:num w:numId="27">
    <w:abstractNumId w:val="4"/>
  </w:num>
  <w:num w:numId="28">
    <w:abstractNumId w:val="12"/>
  </w:num>
  <w:num w:numId="29">
    <w:abstractNumId w:val="33"/>
  </w:num>
  <w:num w:numId="30">
    <w:abstractNumId w:val="40"/>
  </w:num>
  <w:num w:numId="31">
    <w:abstractNumId w:val="30"/>
  </w:num>
  <w:num w:numId="32">
    <w:abstractNumId w:val="2"/>
  </w:num>
  <w:num w:numId="33">
    <w:abstractNumId w:val="29"/>
  </w:num>
  <w:num w:numId="34">
    <w:abstractNumId w:val="25"/>
  </w:num>
  <w:num w:numId="35">
    <w:abstractNumId w:val="16"/>
  </w:num>
  <w:num w:numId="36">
    <w:abstractNumId w:val="13"/>
  </w:num>
  <w:num w:numId="37">
    <w:abstractNumId w:val="9"/>
  </w:num>
  <w:num w:numId="38">
    <w:abstractNumId w:val="39"/>
  </w:num>
  <w:num w:numId="39">
    <w:abstractNumId w:val="19"/>
  </w:num>
  <w:num w:numId="40">
    <w:abstractNumId w:val="14"/>
  </w:num>
  <w:num w:numId="41">
    <w:abstractNumId w:val="26"/>
  </w:num>
  <w:num w:numId="42">
    <w:abstractNumId w:val="10"/>
  </w:num>
  <w:num w:numId="43">
    <w:abstractNumId w:val="15"/>
  </w:num>
  <w:num w:numId="44">
    <w:abstractNumId w:val="45"/>
  </w:num>
  <w:num w:numId="45">
    <w:abstractNumId w:val="17"/>
  </w:num>
  <w:num w:numId="46">
    <w:abstractNumId w:val="38"/>
  </w:num>
  <w:num w:numId="47">
    <w:abstractNumId w:val="3"/>
  </w:num>
  <w:num w:numId="48">
    <w:abstractNumId w:val="24"/>
  </w:num>
  <w:num w:numId="49">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1E6"/>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6287"/>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71"/>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1C41"/>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6923"/>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53AB"/>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4160205">
      <w:bodyDiv w:val="1"/>
      <w:marLeft w:val="0"/>
      <w:marRight w:val="0"/>
      <w:marTop w:val="0"/>
      <w:marBottom w:val="0"/>
      <w:divBdr>
        <w:top w:val="none" w:sz="0" w:space="0" w:color="auto"/>
        <w:left w:val="none" w:sz="0" w:space="0" w:color="auto"/>
        <w:bottom w:val="none" w:sz="0" w:space="0" w:color="auto"/>
        <w:right w:val="none" w:sz="0" w:space="0" w:color="auto"/>
      </w:divBdr>
      <w:divsChild>
        <w:div w:id="1790927820">
          <w:marLeft w:val="576"/>
          <w:marRight w:val="0"/>
          <w:marTop w:val="120"/>
          <w:marBottom w:val="0"/>
          <w:divBdr>
            <w:top w:val="none" w:sz="0" w:space="0" w:color="auto"/>
            <w:left w:val="none" w:sz="0" w:space="0" w:color="auto"/>
            <w:bottom w:val="none" w:sz="0" w:space="0" w:color="auto"/>
            <w:right w:val="none" w:sz="0" w:space="0" w:color="auto"/>
          </w:divBdr>
        </w:div>
        <w:div w:id="590162294">
          <w:marLeft w:val="576"/>
          <w:marRight w:val="0"/>
          <w:marTop w:val="120"/>
          <w:marBottom w:val="0"/>
          <w:divBdr>
            <w:top w:val="none" w:sz="0" w:space="0" w:color="auto"/>
            <w:left w:val="none" w:sz="0" w:space="0" w:color="auto"/>
            <w:bottom w:val="none" w:sz="0" w:space="0" w:color="auto"/>
            <w:right w:val="none" w:sz="0" w:space="0" w:color="auto"/>
          </w:divBdr>
        </w:div>
        <w:div w:id="585117302">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3971439">
      <w:bodyDiv w:val="1"/>
      <w:marLeft w:val="0"/>
      <w:marRight w:val="0"/>
      <w:marTop w:val="0"/>
      <w:marBottom w:val="0"/>
      <w:divBdr>
        <w:top w:val="none" w:sz="0" w:space="0" w:color="auto"/>
        <w:left w:val="none" w:sz="0" w:space="0" w:color="auto"/>
        <w:bottom w:val="none" w:sz="0" w:space="0" w:color="auto"/>
        <w:right w:val="none" w:sz="0" w:space="0" w:color="auto"/>
      </w:divBdr>
      <w:divsChild>
        <w:div w:id="1660034200">
          <w:marLeft w:val="576"/>
          <w:marRight w:val="0"/>
          <w:marTop w:val="120"/>
          <w:marBottom w:val="0"/>
          <w:divBdr>
            <w:top w:val="none" w:sz="0" w:space="0" w:color="auto"/>
            <w:left w:val="none" w:sz="0" w:space="0" w:color="auto"/>
            <w:bottom w:val="none" w:sz="0" w:space="0" w:color="auto"/>
            <w:right w:val="none" w:sz="0" w:space="0" w:color="auto"/>
          </w:divBdr>
        </w:div>
        <w:div w:id="2050303175">
          <w:marLeft w:val="576"/>
          <w:marRight w:val="0"/>
          <w:marTop w:val="120"/>
          <w:marBottom w:val="0"/>
          <w:divBdr>
            <w:top w:val="none" w:sz="0" w:space="0" w:color="auto"/>
            <w:left w:val="none" w:sz="0" w:space="0" w:color="auto"/>
            <w:bottom w:val="none" w:sz="0" w:space="0" w:color="auto"/>
            <w:right w:val="none" w:sz="0" w:space="0" w:color="auto"/>
          </w:divBdr>
        </w:div>
        <w:div w:id="1786607738">
          <w:marLeft w:val="576"/>
          <w:marRight w:val="0"/>
          <w:marTop w:val="120"/>
          <w:marBottom w:val="0"/>
          <w:divBdr>
            <w:top w:val="none" w:sz="0" w:space="0" w:color="auto"/>
            <w:left w:val="none" w:sz="0" w:space="0" w:color="auto"/>
            <w:bottom w:val="none" w:sz="0" w:space="0" w:color="auto"/>
            <w:right w:val="none" w:sz="0" w:space="0" w:color="auto"/>
          </w:divBdr>
        </w:div>
        <w:div w:id="2051176588">
          <w:marLeft w:val="576"/>
          <w:marRight w:val="0"/>
          <w:marTop w:val="120"/>
          <w:marBottom w:val="0"/>
          <w:divBdr>
            <w:top w:val="none" w:sz="0" w:space="0" w:color="auto"/>
            <w:left w:val="none" w:sz="0" w:space="0" w:color="auto"/>
            <w:bottom w:val="none" w:sz="0" w:space="0" w:color="auto"/>
            <w:right w:val="none" w:sz="0" w:space="0" w:color="auto"/>
          </w:divBdr>
        </w:div>
        <w:div w:id="1087965878">
          <w:marLeft w:val="576"/>
          <w:marRight w:val="0"/>
          <w:marTop w:val="120"/>
          <w:marBottom w:val="0"/>
          <w:divBdr>
            <w:top w:val="none" w:sz="0" w:space="0" w:color="auto"/>
            <w:left w:val="none" w:sz="0" w:space="0" w:color="auto"/>
            <w:bottom w:val="none" w:sz="0" w:space="0" w:color="auto"/>
            <w:right w:val="none" w:sz="0" w:space="0" w:color="auto"/>
          </w:divBdr>
        </w:div>
        <w:div w:id="2078937053">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4095062">
      <w:bodyDiv w:val="1"/>
      <w:marLeft w:val="0"/>
      <w:marRight w:val="0"/>
      <w:marTop w:val="0"/>
      <w:marBottom w:val="0"/>
      <w:divBdr>
        <w:top w:val="none" w:sz="0" w:space="0" w:color="auto"/>
        <w:left w:val="none" w:sz="0" w:space="0" w:color="auto"/>
        <w:bottom w:val="none" w:sz="0" w:space="0" w:color="auto"/>
        <w:right w:val="none" w:sz="0" w:space="0" w:color="auto"/>
      </w:divBdr>
      <w:divsChild>
        <w:div w:id="1262183924">
          <w:marLeft w:val="576"/>
          <w:marRight w:val="0"/>
          <w:marTop w:val="120"/>
          <w:marBottom w:val="0"/>
          <w:divBdr>
            <w:top w:val="none" w:sz="0" w:space="0" w:color="auto"/>
            <w:left w:val="none" w:sz="0" w:space="0" w:color="auto"/>
            <w:bottom w:val="none" w:sz="0" w:space="0" w:color="auto"/>
            <w:right w:val="none" w:sz="0" w:space="0" w:color="auto"/>
          </w:divBdr>
        </w:div>
        <w:div w:id="1694190675">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9269922">
      <w:bodyDiv w:val="1"/>
      <w:marLeft w:val="0"/>
      <w:marRight w:val="0"/>
      <w:marTop w:val="0"/>
      <w:marBottom w:val="0"/>
      <w:divBdr>
        <w:top w:val="none" w:sz="0" w:space="0" w:color="auto"/>
        <w:left w:val="none" w:sz="0" w:space="0" w:color="auto"/>
        <w:bottom w:val="none" w:sz="0" w:space="0" w:color="auto"/>
        <w:right w:val="none" w:sz="0" w:space="0" w:color="auto"/>
      </w:divBdr>
      <w:divsChild>
        <w:div w:id="1799177879">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1915337">
      <w:bodyDiv w:val="1"/>
      <w:marLeft w:val="0"/>
      <w:marRight w:val="0"/>
      <w:marTop w:val="0"/>
      <w:marBottom w:val="0"/>
      <w:divBdr>
        <w:top w:val="none" w:sz="0" w:space="0" w:color="auto"/>
        <w:left w:val="none" w:sz="0" w:space="0" w:color="auto"/>
        <w:bottom w:val="none" w:sz="0" w:space="0" w:color="auto"/>
        <w:right w:val="none" w:sz="0" w:space="0" w:color="auto"/>
      </w:divBdr>
      <w:divsChild>
        <w:div w:id="2022509048">
          <w:marLeft w:val="576"/>
          <w:marRight w:val="0"/>
          <w:marTop w:val="120"/>
          <w:marBottom w:val="0"/>
          <w:divBdr>
            <w:top w:val="none" w:sz="0" w:space="0" w:color="auto"/>
            <w:left w:val="none" w:sz="0" w:space="0" w:color="auto"/>
            <w:bottom w:val="none" w:sz="0" w:space="0" w:color="auto"/>
            <w:right w:val="none" w:sz="0" w:space="0" w:color="auto"/>
          </w:divBdr>
        </w:div>
        <w:div w:id="1993286335">
          <w:marLeft w:val="576"/>
          <w:marRight w:val="0"/>
          <w:marTop w:val="120"/>
          <w:marBottom w:val="0"/>
          <w:divBdr>
            <w:top w:val="none" w:sz="0" w:space="0" w:color="auto"/>
            <w:left w:val="none" w:sz="0" w:space="0" w:color="auto"/>
            <w:bottom w:val="none" w:sz="0" w:space="0" w:color="auto"/>
            <w:right w:val="none" w:sz="0" w:space="0" w:color="auto"/>
          </w:divBdr>
        </w:div>
        <w:div w:id="437913097">
          <w:marLeft w:val="576"/>
          <w:marRight w:val="0"/>
          <w:marTop w:val="120"/>
          <w:marBottom w:val="0"/>
          <w:divBdr>
            <w:top w:val="none" w:sz="0" w:space="0" w:color="auto"/>
            <w:left w:val="none" w:sz="0" w:space="0" w:color="auto"/>
            <w:bottom w:val="none" w:sz="0" w:space="0" w:color="auto"/>
            <w:right w:val="none" w:sz="0" w:space="0" w:color="auto"/>
          </w:divBdr>
        </w:div>
      </w:divsChild>
    </w:div>
    <w:div w:id="643002887">
      <w:bodyDiv w:val="1"/>
      <w:marLeft w:val="0"/>
      <w:marRight w:val="0"/>
      <w:marTop w:val="0"/>
      <w:marBottom w:val="0"/>
      <w:divBdr>
        <w:top w:val="none" w:sz="0" w:space="0" w:color="auto"/>
        <w:left w:val="none" w:sz="0" w:space="0" w:color="auto"/>
        <w:bottom w:val="none" w:sz="0" w:space="0" w:color="auto"/>
        <w:right w:val="none" w:sz="0" w:space="0" w:color="auto"/>
      </w:divBdr>
      <w:divsChild>
        <w:div w:id="1387409744">
          <w:marLeft w:val="576"/>
          <w:marRight w:val="0"/>
          <w:marTop w:val="120"/>
          <w:marBottom w:val="0"/>
          <w:divBdr>
            <w:top w:val="none" w:sz="0" w:space="0" w:color="auto"/>
            <w:left w:val="none" w:sz="0" w:space="0" w:color="auto"/>
            <w:bottom w:val="none" w:sz="0" w:space="0" w:color="auto"/>
            <w:right w:val="none" w:sz="0" w:space="0" w:color="auto"/>
          </w:divBdr>
        </w:div>
        <w:div w:id="1530292056">
          <w:marLeft w:val="576"/>
          <w:marRight w:val="0"/>
          <w:marTop w:val="120"/>
          <w:marBottom w:val="0"/>
          <w:divBdr>
            <w:top w:val="none" w:sz="0" w:space="0" w:color="auto"/>
            <w:left w:val="none" w:sz="0" w:space="0" w:color="auto"/>
            <w:bottom w:val="none" w:sz="0" w:space="0" w:color="auto"/>
            <w:right w:val="none" w:sz="0" w:space="0" w:color="auto"/>
          </w:divBdr>
        </w:div>
        <w:div w:id="119002448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2439630">
      <w:bodyDiv w:val="1"/>
      <w:marLeft w:val="0"/>
      <w:marRight w:val="0"/>
      <w:marTop w:val="0"/>
      <w:marBottom w:val="0"/>
      <w:divBdr>
        <w:top w:val="none" w:sz="0" w:space="0" w:color="auto"/>
        <w:left w:val="none" w:sz="0" w:space="0" w:color="auto"/>
        <w:bottom w:val="none" w:sz="0" w:space="0" w:color="auto"/>
        <w:right w:val="none" w:sz="0" w:space="0" w:color="auto"/>
      </w:divBdr>
      <w:divsChild>
        <w:div w:id="271863948">
          <w:marLeft w:val="576"/>
          <w:marRight w:val="0"/>
          <w:marTop w:val="120"/>
          <w:marBottom w:val="0"/>
          <w:divBdr>
            <w:top w:val="none" w:sz="0" w:space="0" w:color="auto"/>
            <w:left w:val="none" w:sz="0" w:space="0" w:color="auto"/>
            <w:bottom w:val="none" w:sz="0" w:space="0" w:color="auto"/>
            <w:right w:val="none" w:sz="0" w:space="0" w:color="auto"/>
          </w:divBdr>
        </w:div>
        <w:div w:id="540213449">
          <w:marLeft w:val="576"/>
          <w:marRight w:val="0"/>
          <w:marTop w:val="120"/>
          <w:marBottom w:val="0"/>
          <w:divBdr>
            <w:top w:val="none" w:sz="0" w:space="0" w:color="auto"/>
            <w:left w:val="none" w:sz="0" w:space="0" w:color="auto"/>
            <w:bottom w:val="none" w:sz="0" w:space="0" w:color="auto"/>
            <w:right w:val="none" w:sz="0" w:space="0" w:color="auto"/>
          </w:divBdr>
        </w:div>
        <w:div w:id="909266501">
          <w:marLeft w:val="576"/>
          <w:marRight w:val="0"/>
          <w:marTop w:val="120"/>
          <w:marBottom w:val="0"/>
          <w:divBdr>
            <w:top w:val="none" w:sz="0" w:space="0" w:color="auto"/>
            <w:left w:val="none" w:sz="0" w:space="0" w:color="auto"/>
            <w:bottom w:val="none" w:sz="0" w:space="0" w:color="auto"/>
            <w:right w:val="none" w:sz="0" w:space="0" w:color="auto"/>
          </w:divBdr>
        </w:div>
        <w:div w:id="1137800435">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49844405">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0951049">
      <w:bodyDiv w:val="1"/>
      <w:marLeft w:val="0"/>
      <w:marRight w:val="0"/>
      <w:marTop w:val="0"/>
      <w:marBottom w:val="0"/>
      <w:divBdr>
        <w:top w:val="none" w:sz="0" w:space="0" w:color="auto"/>
        <w:left w:val="none" w:sz="0" w:space="0" w:color="auto"/>
        <w:bottom w:val="none" w:sz="0" w:space="0" w:color="auto"/>
        <w:right w:val="none" w:sz="0" w:space="0" w:color="auto"/>
      </w:divBdr>
      <w:divsChild>
        <w:div w:id="466901454">
          <w:marLeft w:val="576"/>
          <w:marRight w:val="0"/>
          <w:marTop w:val="120"/>
          <w:marBottom w:val="0"/>
          <w:divBdr>
            <w:top w:val="none" w:sz="0" w:space="0" w:color="auto"/>
            <w:left w:val="none" w:sz="0" w:space="0" w:color="auto"/>
            <w:bottom w:val="none" w:sz="0" w:space="0" w:color="auto"/>
            <w:right w:val="none" w:sz="0" w:space="0" w:color="auto"/>
          </w:divBdr>
        </w:div>
        <w:div w:id="1537693938">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8497633">
      <w:bodyDiv w:val="1"/>
      <w:marLeft w:val="0"/>
      <w:marRight w:val="0"/>
      <w:marTop w:val="0"/>
      <w:marBottom w:val="0"/>
      <w:divBdr>
        <w:top w:val="none" w:sz="0" w:space="0" w:color="auto"/>
        <w:left w:val="none" w:sz="0" w:space="0" w:color="auto"/>
        <w:bottom w:val="none" w:sz="0" w:space="0" w:color="auto"/>
        <w:right w:val="none" w:sz="0" w:space="0" w:color="auto"/>
      </w:divBdr>
      <w:divsChild>
        <w:div w:id="827399330">
          <w:marLeft w:val="576"/>
          <w:marRight w:val="0"/>
          <w:marTop w:val="120"/>
          <w:marBottom w:val="0"/>
          <w:divBdr>
            <w:top w:val="none" w:sz="0" w:space="0" w:color="auto"/>
            <w:left w:val="none" w:sz="0" w:space="0" w:color="auto"/>
            <w:bottom w:val="none" w:sz="0" w:space="0" w:color="auto"/>
            <w:right w:val="none" w:sz="0" w:space="0" w:color="auto"/>
          </w:divBdr>
        </w:div>
        <w:div w:id="333803737">
          <w:marLeft w:val="576"/>
          <w:marRight w:val="0"/>
          <w:marTop w:val="120"/>
          <w:marBottom w:val="0"/>
          <w:divBdr>
            <w:top w:val="none" w:sz="0" w:space="0" w:color="auto"/>
            <w:left w:val="none" w:sz="0" w:space="0" w:color="auto"/>
            <w:bottom w:val="none" w:sz="0" w:space="0" w:color="auto"/>
            <w:right w:val="none" w:sz="0" w:space="0" w:color="auto"/>
          </w:divBdr>
        </w:div>
        <w:div w:id="1487555602">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6690722">
      <w:bodyDiv w:val="1"/>
      <w:marLeft w:val="0"/>
      <w:marRight w:val="0"/>
      <w:marTop w:val="0"/>
      <w:marBottom w:val="0"/>
      <w:divBdr>
        <w:top w:val="none" w:sz="0" w:space="0" w:color="auto"/>
        <w:left w:val="none" w:sz="0" w:space="0" w:color="auto"/>
        <w:bottom w:val="none" w:sz="0" w:space="0" w:color="auto"/>
        <w:right w:val="none" w:sz="0" w:space="0" w:color="auto"/>
      </w:divBdr>
      <w:divsChild>
        <w:div w:id="971132428">
          <w:marLeft w:val="576"/>
          <w:marRight w:val="0"/>
          <w:marTop w:val="120"/>
          <w:marBottom w:val="0"/>
          <w:divBdr>
            <w:top w:val="none" w:sz="0" w:space="0" w:color="auto"/>
            <w:left w:val="none" w:sz="0" w:space="0" w:color="auto"/>
            <w:bottom w:val="none" w:sz="0" w:space="0" w:color="auto"/>
            <w:right w:val="none" w:sz="0" w:space="0" w:color="auto"/>
          </w:divBdr>
        </w:div>
        <w:div w:id="1272664186">
          <w:marLeft w:val="576"/>
          <w:marRight w:val="0"/>
          <w:marTop w:val="120"/>
          <w:marBottom w:val="0"/>
          <w:divBdr>
            <w:top w:val="none" w:sz="0" w:space="0" w:color="auto"/>
            <w:left w:val="none" w:sz="0" w:space="0" w:color="auto"/>
            <w:bottom w:val="none" w:sz="0" w:space="0" w:color="auto"/>
            <w:right w:val="none" w:sz="0" w:space="0" w:color="auto"/>
          </w:divBdr>
        </w:div>
        <w:div w:id="173299915">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3589</TotalTime>
  <Pages>13</Pages>
  <Words>1496</Words>
  <Characters>8530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2021-05-01T16:21:00Z</dcterms:modified>
</cp:coreProperties>
</file>